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56B2" w:rsidRPr="00EB6540" w:rsidRDefault="004F7C1B" w:rsidP="006856B2">
      <w:pPr>
        <w:jc w:val="right"/>
        <w:rPr>
          <w:rFonts w:ascii="Calibri" w:hAnsi="Calibri" w:cs="Arial"/>
          <w:b/>
          <w:sz w:val="40"/>
          <w:szCs w:val="48"/>
        </w:rPr>
      </w:pPr>
      <w:bookmarkStart w:id="0" w:name="_GoBack"/>
      <w:bookmarkEnd w:id="0"/>
      <w:r w:rsidRPr="004F7C1B">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6856B2">
        <w:rPr>
          <w:rFonts w:ascii="Calibri" w:hAnsi="Calibri" w:cs="Arial"/>
          <w:b/>
          <w:sz w:val="40"/>
          <w:szCs w:val="48"/>
        </w:rPr>
        <w:t xml:space="preserve">                        </w:t>
      </w:r>
      <w:r w:rsidR="006856B2" w:rsidRPr="00EB6540">
        <w:rPr>
          <w:rFonts w:ascii="Calibri" w:hAnsi="Calibri" w:cs="Arial"/>
          <w:b/>
          <w:sz w:val="40"/>
          <w:szCs w:val="48"/>
        </w:rPr>
        <w:t>The Pennsylvania State University</w:t>
      </w:r>
    </w:p>
    <w:p w:rsidR="006856B2" w:rsidRDefault="006856B2" w:rsidP="006856B2">
      <w:pPr>
        <w:jc w:val="right"/>
        <w:rPr>
          <w:rFonts w:ascii="Calibri" w:hAnsi="Calibri" w:cs="Arial"/>
          <w:sz w:val="40"/>
          <w:szCs w:val="48"/>
        </w:rPr>
      </w:pPr>
      <w:r>
        <w:rPr>
          <w:rFonts w:ascii="Calibri" w:hAnsi="Calibri" w:cs="Arial"/>
          <w:b/>
          <w:sz w:val="40"/>
          <w:szCs w:val="48"/>
        </w:rPr>
        <w:t xml:space="preserve">SIMBA </w:t>
      </w:r>
      <w:r w:rsidRPr="006856B2">
        <w:rPr>
          <w:rFonts w:ascii="Calibri" w:hAnsi="Calibri" w:cs="Arial"/>
          <w:b/>
          <w:sz w:val="40"/>
          <w:szCs w:val="48"/>
        </w:rPr>
        <w:t>Hands-On Guide Alternative Format</w:t>
      </w:r>
      <w:r>
        <w:rPr>
          <w:rFonts w:ascii="Calibri" w:hAnsi="Calibri" w:cs="Arial"/>
          <w:b/>
          <w:sz w:val="40"/>
          <w:szCs w:val="48"/>
        </w:rPr>
        <w:t xml:space="preserve"> </w:t>
      </w:r>
    </w:p>
    <w:p w:rsidR="006856B2" w:rsidRPr="00241854" w:rsidRDefault="006856B2" w:rsidP="006856B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CB5016">
        <w:rPr>
          <w:rFonts w:ascii="Calibri" w:hAnsi="Calibri" w:cs="Arial"/>
          <w:b/>
          <w:bCs/>
          <w:sz w:val="40"/>
          <w:szCs w:val="48"/>
        </w:rPr>
        <w:fldChar w:fldCharType="separate"/>
      </w:r>
      <w:r w:rsidR="00CB5016">
        <w:rPr>
          <w:rFonts w:ascii="Calibri" w:hAnsi="Calibri" w:cs="Arial"/>
          <w:b/>
          <w:bCs/>
          <w:sz w:val="40"/>
          <w:szCs w:val="48"/>
        </w:rPr>
        <w:t>PR2_Shopping Cart - 3 step Free Text</w:t>
      </w:r>
      <w:r w:rsidRPr="00241854">
        <w:rPr>
          <w:rFonts w:ascii="Calibri" w:hAnsi="Calibri" w:cs="Arial"/>
          <w:b/>
          <w:bCs/>
          <w:sz w:val="40"/>
          <w:szCs w:val="48"/>
        </w:rPr>
        <w:fldChar w:fldCharType="end"/>
      </w:r>
    </w:p>
    <w:p w:rsidR="00DD7D5D" w:rsidRDefault="00DD7D5D" w:rsidP="00DD7D5D">
      <w:pPr>
        <w:rPr>
          <w:rFonts w:ascii="Calibri" w:hAnsi="Calibri" w:cs="Arial"/>
          <w:sz w:val="40"/>
          <w:szCs w:val="48"/>
        </w:rPr>
      </w:pPr>
    </w:p>
    <w:p w:rsidR="006668D7" w:rsidRDefault="006668D7" w:rsidP="00DD7D5D">
      <w:pPr>
        <w:rPr>
          <w:rFonts w:ascii="Calibri" w:hAnsi="Calibri" w:cs="Arial"/>
          <w:sz w:val="40"/>
          <w:szCs w:val="48"/>
        </w:rPr>
      </w:pPr>
    </w:p>
    <w:p w:rsidR="00E416A4" w:rsidRPr="00EB6540" w:rsidRDefault="00E416A4" w:rsidP="00DD7D5D">
      <w:pPr>
        <w:rPr>
          <w:rFonts w:ascii="Calibri" w:hAnsi="Calibri" w:cs="Arial"/>
          <w:sz w:val="40"/>
          <w:szCs w:val="48"/>
        </w:rPr>
      </w:pPr>
    </w:p>
    <w:p w:rsidR="00DD7D5D" w:rsidRDefault="00DD7D5D" w:rsidP="00DD7D5D">
      <w:pPr>
        <w:rPr>
          <w:noProof/>
        </w:rPr>
      </w:pPr>
    </w:p>
    <w:p w:rsidR="00DD7D5D" w:rsidRDefault="00DD7D5D" w:rsidP="00DD7D5D">
      <w:pPr>
        <w:rPr>
          <w:noProof/>
        </w:rPr>
      </w:pPr>
    </w:p>
    <w:p w:rsidR="00DD7D5D" w:rsidRPr="00EB6540" w:rsidRDefault="004F7C1B" w:rsidP="00DD7D5D">
      <w:pPr>
        <w:jc w:val="center"/>
        <w:rPr>
          <w:rFonts w:ascii="Calibri" w:hAnsi="Calibri" w:cs="Arial"/>
          <w:sz w:val="40"/>
          <w:szCs w:val="48"/>
        </w:rPr>
      </w:pPr>
      <w:r w:rsidRPr="00084ACD">
        <w:rPr>
          <w:noProof/>
        </w:rPr>
        <w:pict>
          <v:shape id="Picture 1" o:spid="_x0000_i1026" type="#_x0000_t75" alt="SIMBA logo" style="width:409.5pt;height:105.75pt;visibility:visible">
            <v:imagedata r:id="rId9" o:title="SIMBA logo"/>
          </v:shape>
        </w:pict>
      </w:r>
    </w:p>
    <w:p w:rsidR="00785B80" w:rsidRDefault="00785B80" w:rsidP="00DA1071">
      <w:pPr>
        <w:rPr>
          <w:rFonts w:ascii="Calibri" w:hAnsi="Calibri" w:cs="Arial"/>
          <w:sz w:val="40"/>
          <w:szCs w:val="48"/>
        </w:rPr>
      </w:pPr>
    </w:p>
    <w:p w:rsidR="00FD46FC" w:rsidRDefault="00FD46FC" w:rsidP="00DA1071">
      <w:pPr>
        <w:rPr>
          <w:rFonts w:ascii="Calibri" w:hAnsi="Calibri" w:cs="Arial"/>
          <w:sz w:val="40"/>
          <w:szCs w:val="48"/>
        </w:rPr>
      </w:pPr>
    </w:p>
    <w:p w:rsidR="00FD46FC" w:rsidRDefault="00FD46FC" w:rsidP="00DA1071">
      <w:pPr>
        <w:rPr>
          <w:rFonts w:ascii="Calibri" w:hAnsi="Calibri" w:cs="Arial"/>
          <w:sz w:val="40"/>
          <w:szCs w:val="48"/>
        </w:rPr>
      </w:pPr>
    </w:p>
    <w:p w:rsidR="00FD46FC" w:rsidRDefault="00FD46FC" w:rsidP="00DA1071">
      <w:pPr>
        <w:rPr>
          <w:rFonts w:ascii="Calibri" w:hAnsi="Calibri" w:cs="Arial"/>
          <w:sz w:val="40"/>
          <w:szCs w:val="48"/>
        </w:rPr>
      </w:pPr>
    </w:p>
    <w:p w:rsidR="00FD46FC" w:rsidRPr="004F7C1B" w:rsidRDefault="00FD46FC" w:rsidP="00DA1071">
      <w:pPr>
        <w:rPr>
          <w:rFonts w:ascii="Calibri" w:hAnsi="Calibri" w:cs="Arial"/>
          <w:sz w:val="40"/>
          <w:szCs w:val="48"/>
        </w:rPr>
      </w:pPr>
    </w:p>
    <w:p w:rsidR="00FD46FC" w:rsidRDefault="00FD46FC" w:rsidP="00FD46FC">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rsidR="00E9332D" w:rsidRDefault="00DA1071" w:rsidP="007A44E1">
      <w:pPr>
        <w:pStyle w:val="Heading10"/>
        <w:rPr>
          <w:color w:val="1E407C"/>
        </w:rPr>
      </w:pPr>
      <w:r w:rsidRPr="004F7C1B">
        <w:br w:type="page"/>
      </w:r>
      <w:r w:rsidR="007A44E1" w:rsidRPr="007A44E1">
        <w:rPr>
          <w:color w:val="1E407C"/>
        </w:rPr>
        <w:lastRenderedPageBreak/>
        <w:t>PR2_Shopping Cart - 3 step Free Text</w:t>
      </w:r>
    </w:p>
    <w:p w:rsidR="007A44E1" w:rsidRDefault="007A44E1" w:rsidP="007A44E1">
      <w:pPr>
        <w:pStyle w:val="p"/>
      </w:pPr>
      <w:r>
        <w:t> </w:t>
      </w:r>
    </w:p>
    <w:p w:rsidR="007A44E1" w:rsidRDefault="007A44E1" w:rsidP="007A44E1">
      <w:pPr>
        <w:pStyle w:val="Heading2"/>
      </w:pPr>
      <w:r>
        <w:t>Overview</w:t>
      </w:r>
    </w:p>
    <w:p w:rsidR="007A44E1" w:rsidRDefault="007A44E1" w:rsidP="007A44E1">
      <w:pPr>
        <w:pStyle w:val="p"/>
      </w:pPr>
      <w:r>
        <w:t> </w:t>
      </w:r>
    </w:p>
    <w:p w:rsidR="007A44E1" w:rsidRDefault="007A44E1" w:rsidP="007A44E1">
      <w:pPr>
        <w:pStyle w:val="p"/>
        <w:rPr>
          <w:b/>
          <w:sz w:val="33"/>
        </w:rPr>
      </w:pPr>
      <w:r w:rsidRPr="007A44E1">
        <w:rPr>
          <w:b/>
          <w:sz w:val="33"/>
        </w:rPr>
        <w:t>Transaction Description:</w:t>
      </w:r>
    </w:p>
    <w:p w:rsidR="007A44E1" w:rsidRDefault="007A44E1" w:rsidP="007A44E1">
      <w:pPr>
        <w:pStyle w:val="p"/>
        <w:rPr>
          <w:sz w:val="30"/>
        </w:rPr>
      </w:pPr>
      <w:r w:rsidRPr="007A44E1">
        <w:rPr>
          <w:sz w:val="30"/>
        </w:rPr>
        <w:t xml:space="preserve">This transaction provides a basic shopping cart creation function that allows users to describe items and suggest a preferred supplier when the items cannot be found in the Lion Marketplace or on a contract. </w:t>
      </w:r>
    </w:p>
    <w:p w:rsidR="007A44E1" w:rsidRDefault="007A44E1" w:rsidP="007A44E1">
      <w:pPr>
        <w:pStyle w:val="p"/>
      </w:pPr>
      <w:r>
        <w:t> </w:t>
      </w:r>
    </w:p>
    <w:p w:rsidR="007A44E1" w:rsidRDefault="007A44E1" w:rsidP="007A44E1">
      <w:pPr>
        <w:pStyle w:val="p"/>
        <w:rPr>
          <w:b/>
          <w:sz w:val="33"/>
        </w:rPr>
      </w:pPr>
      <w:r w:rsidRPr="007A44E1">
        <w:rPr>
          <w:b/>
          <w:sz w:val="33"/>
        </w:rPr>
        <w:t>Penn State Purpose:</w:t>
      </w:r>
    </w:p>
    <w:p w:rsidR="007A44E1" w:rsidRDefault="007A44E1" w:rsidP="007A44E1">
      <w:pPr>
        <w:pStyle w:val="p"/>
        <w:rPr>
          <w:sz w:val="30"/>
        </w:rPr>
      </w:pPr>
      <w:r w:rsidRPr="007A44E1">
        <w:rPr>
          <w:sz w:val="30"/>
        </w:rPr>
        <w:t>This transaction provides one of two ways to shop in SIMBA. The 3-step cart provides a step-by-step wizard approach and may be helpful for users who primarily shop from catalogs, contracts or simple free text items. It may also be useful for those who shop occasionally and prefer step-by-step screens.</w:t>
      </w:r>
    </w:p>
    <w:p w:rsidR="007A44E1" w:rsidRDefault="007A44E1" w:rsidP="007A44E1">
      <w:pPr>
        <w:pStyle w:val="Heading2"/>
        <w:rPr>
          <w:color w:val="231F21"/>
        </w:rPr>
      </w:pPr>
      <w:r>
        <w:br w:type="page"/>
      </w:r>
      <w:r w:rsidRPr="007A44E1">
        <w:rPr>
          <w:color w:val="231F21"/>
        </w:rPr>
        <w:lastRenderedPageBreak/>
        <w:t>Process Steps</w:t>
      </w:r>
    </w:p>
    <w:p w:rsidR="007A44E1" w:rsidRDefault="007A44E1" w:rsidP="007A44E1">
      <w:pPr>
        <w:pStyle w:val="p"/>
      </w:pPr>
      <w:r>
        <w:t> </w:t>
      </w:r>
    </w:p>
    <w:p w:rsidR="007A44E1" w:rsidRDefault="007A44E1" w:rsidP="007A44E1">
      <w:pPr>
        <w:pStyle w:val="p"/>
      </w:pPr>
      <w:bookmarkStart w:id="1" w:name="TS_315E0714AEB14BE89CD4DC57A6131752"/>
      <w:bookmarkEnd w:id="1"/>
      <w:r>
        <w:t>In the Requesitioning tab, select Requisitioning on the left panel, then select the Shopping Cart Link.</w:t>
      </w:r>
    </w:p>
    <w:p w:rsidR="007A44E1" w:rsidRDefault="007A44E1" w:rsidP="007A44E1">
      <w:pPr>
        <w:pStyle w:val="p"/>
      </w:pPr>
      <w:r>
        <w:t xml:space="preserve">1. The </w:t>
      </w:r>
      <w:r w:rsidRPr="007A44E1">
        <w:rPr>
          <w:b/>
        </w:rPr>
        <w:t>Shopping Cart</w:t>
      </w:r>
      <w:r>
        <w:t xml:space="preserve"> button is clicked.</w:t>
      </w:r>
    </w:p>
    <w:p w:rsidR="007A44E1" w:rsidRDefault="007A44E1" w:rsidP="007A44E1">
      <w:pPr>
        <w:pStyle w:val="p"/>
      </w:pPr>
      <w:bookmarkStart w:id="2" w:name="TS_E517E4D7FB644E9BB993C3B230826E18"/>
      <w:bookmarkEnd w:id="2"/>
      <w:r>
        <w:t>Rename your shopping cart here.</w:t>
      </w:r>
    </w:p>
    <w:p w:rsidR="007A44E1" w:rsidRDefault="007A44E1" w:rsidP="007A44E1">
      <w:pPr>
        <w:pStyle w:val="p"/>
      </w:pPr>
      <w:r>
        <w:t>2. </w:t>
      </w:r>
      <w:r w:rsidRPr="007A44E1">
        <w:rPr>
          <w:b/>
        </w:rPr>
        <w:t>Training Cart</w:t>
      </w:r>
      <w:r>
        <w:t xml:space="preserve"> is typed into the </w:t>
      </w:r>
      <w:r w:rsidRPr="007A44E1">
        <w:rPr>
          <w:b/>
        </w:rPr>
        <w:t>Name of shopping cart</w:t>
      </w:r>
      <w:r>
        <w:t xml:space="preserve"> field.</w:t>
      </w:r>
    </w:p>
    <w:p w:rsidR="007A44E1" w:rsidRDefault="007A44E1" w:rsidP="007A44E1">
      <w:pPr>
        <w:pStyle w:val="p"/>
      </w:pPr>
      <w:bookmarkStart w:id="3" w:name="TS_2701149CF478479290F467CF1F7DA686"/>
      <w:bookmarkEnd w:id="3"/>
      <w:r>
        <w:t>To add line items, click the Add Item button.</w:t>
      </w:r>
    </w:p>
    <w:p w:rsidR="007A44E1" w:rsidRDefault="007A44E1" w:rsidP="007A44E1">
      <w:pPr>
        <w:pStyle w:val="p"/>
      </w:pPr>
      <w:r>
        <w:t xml:space="preserve">3. The </w:t>
      </w:r>
      <w:r w:rsidRPr="007A44E1">
        <w:rPr>
          <w:b/>
        </w:rPr>
        <w:t>Add Item</w:t>
      </w:r>
      <w:r>
        <w:t xml:space="preserve"> button is clicked.</w:t>
      </w:r>
    </w:p>
    <w:p w:rsidR="007A44E1" w:rsidRDefault="007A44E1" w:rsidP="007A44E1">
      <w:pPr>
        <w:pStyle w:val="p"/>
      </w:pPr>
      <w:r>
        <w:t>4. </w:t>
      </w:r>
      <w:bookmarkStart w:id="4" w:name="TS_EBDCB4131FB34BF9BD423D23035CB0FA"/>
      <w:bookmarkEnd w:id="4"/>
      <w:r>
        <w:t xml:space="preserve">The </w:t>
      </w:r>
      <w:r w:rsidRPr="007A44E1">
        <w:rPr>
          <w:b/>
        </w:rPr>
        <w:t>With Free Description</w:t>
      </w:r>
      <w:r>
        <w:t> menu item is clicked.</w:t>
      </w:r>
    </w:p>
    <w:p w:rsidR="007A44E1" w:rsidRDefault="007A44E1" w:rsidP="007A44E1">
      <w:pPr>
        <w:pStyle w:val="p"/>
      </w:pPr>
      <w:bookmarkStart w:id="5" w:name="TS_AC2514BCE35F486BB5FF8158B6CCE1C0"/>
      <w:bookmarkEnd w:id="5"/>
      <w:r>
        <w:t>Enter a description and any internal notes here.</w:t>
      </w:r>
    </w:p>
    <w:p w:rsidR="007A44E1" w:rsidRDefault="007A44E1" w:rsidP="007A44E1">
      <w:pPr>
        <w:pStyle w:val="p"/>
      </w:pPr>
      <w:r>
        <w:t>5. </w:t>
      </w:r>
      <w:r w:rsidRPr="007A44E1">
        <w:rPr>
          <w:b/>
        </w:rPr>
        <w:t>Microscope</w:t>
      </w:r>
      <w:r>
        <w:t xml:space="preserve"> is typed into the </w:t>
      </w:r>
      <w:r w:rsidRPr="007A44E1">
        <w:rPr>
          <w:b/>
        </w:rPr>
        <w:t>Item Description</w:t>
      </w:r>
      <w:r>
        <w:t xml:space="preserve"> field.</w:t>
      </w:r>
    </w:p>
    <w:p w:rsidR="007A44E1" w:rsidRDefault="007A44E1" w:rsidP="007A44E1">
      <w:pPr>
        <w:pStyle w:val="p"/>
      </w:pPr>
      <w:r>
        <w:t>6. </w:t>
      </w:r>
      <w:bookmarkStart w:id="6" w:name="TS_D8EF44033444476C97276A0F27F2F789"/>
      <w:bookmarkEnd w:id="6"/>
      <w:r w:rsidRPr="007A44E1">
        <w:rPr>
          <w:b/>
        </w:rPr>
        <w:t>For biology lab</w:t>
      </w:r>
      <w:r>
        <w:t xml:space="preserve"> is typed into the </w:t>
      </w:r>
      <w:r w:rsidRPr="007A44E1">
        <w:rPr>
          <w:b/>
        </w:rPr>
        <w:t>Internal Note</w:t>
      </w:r>
      <w:r>
        <w:t xml:space="preserve"> field.</w:t>
      </w:r>
    </w:p>
    <w:p w:rsidR="007A44E1" w:rsidRDefault="007A44E1" w:rsidP="007A44E1">
      <w:pPr>
        <w:pStyle w:val="p"/>
      </w:pPr>
      <w:bookmarkStart w:id="7" w:name="TS_9A2FFE7D85684DFA81400834208A3D57"/>
      <w:bookmarkEnd w:id="7"/>
      <w:r>
        <w:t>To search for a Product Category, click the Possible Values button.</w:t>
      </w:r>
    </w:p>
    <w:p w:rsidR="007A44E1" w:rsidRDefault="007A44E1" w:rsidP="007A44E1">
      <w:pPr>
        <w:pStyle w:val="p"/>
      </w:pPr>
      <w:r>
        <w:t xml:space="preserve">7. The </w:t>
      </w:r>
      <w:r w:rsidRPr="007A44E1">
        <w:rPr>
          <w:b/>
        </w:rPr>
        <w:t>Possible Values</w:t>
      </w:r>
      <w:r>
        <w:t xml:space="preserve"> button is clicked.</w:t>
      </w:r>
    </w:p>
    <w:p w:rsidR="007A44E1" w:rsidRDefault="007A44E1" w:rsidP="007A44E1">
      <w:pPr>
        <w:pStyle w:val="p"/>
      </w:pPr>
      <w:bookmarkStart w:id="8" w:name="TS_CCB664B93786481FA56FC06A2A9EE644"/>
      <w:bookmarkEnd w:id="8"/>
      <w:r>
        <w:t>Enter your search description here. Adding an * will open the search to hits that contain the search term.</w:t>
      </w:r>
    </w:p>
    <w:p w:rsidR="007A44E1" w:rsidRDefault="007A44E1" w:rsidP="007A44E1">
      <w:pPr>
        <w:pStyle w:val="p"/>
      </w:pPr>
      <w:r>
        <w:t>8. </w:t>
      </w:r>
      <w:r w:rsidRPr="007A44E1">
        <w:rPr>
          <w:b/>
        </w:rPr>
        <w:t>*LAB*</w:t>
      </w:r>
      <w:r>
        <w:t xml:space="preserve"> is typed into the </w:t>
      </w:r>
      <w:r w:rsidRPr="007A44E1">
        <w:rPr>
          <w:b/>
        </w:rPr>
        <w:t>Description</w:t>
      </w:r>
      <w:r>
        <w:t xml:space="preserve"> field.</w:t>
      </w:r>
    </w:p>
    <w:p w:rsidR="007A44E1" w:rsidRDefault="007A44E1" w:rsidP="007A44E1">
      <w:pPr>
        <w:pStyle w:val="p"/>
      </w:pPr>
      <w:r>
        <w:t>9. </w:t>
      </w:r>
      <w:bookmarkStart w:id="9" w:name="TS_C1BD221764DA4689B6ED12A25B113AEA"/>
      <w:bookmarkEnd w:id="9"/>
      <w:r>
        <w:t xml:space="preserve">The </w:t>
      </w:r>
      <w:r w:rsidRPr="007A44E1">
        <w:rPr>
          <w:b/>
        </w:rPr>
        <w:t>Start Search</w:t>
      </w:r>
      <w:r>
        <w:t xml:space="preserve"> button is clicked.</w:t>
      </w:r>
    </w:p>
    <w:p w:rsidR="007A44E1" w:rsidRDefault="007A44E1" w:rsidP="007A44E1">
      <w:pPr>
        <w:pStyle w:val="p"/>
      </w:pPr>
      <w:bookmarkStart w:id="10" w:name="TS_9F0E79BA8DB24C4DA50651A2578EE5BF"/>
      <w:bookmarkEnd w:id="10"/>
      <w:r>
        <w:t>Select the desired product category and hit OK to populate the product category field in the Add Item with Free Description window.</w:t>
      </w:r>
    </w:p>
    <w:p w:rsidR="007A44E1" w:rsidRDefault="007A44E1" w:rsidP="007A44E1">
      <w:pPr>
        <w:pStyle w:val="p"/>
      </w:pPr>
      <w:r>
        <w:t xml:space="preserve">10. The </w:t>
      </w:r>
      <w:r w:rsidRPr="007A44E1">
        <w:rPr>
          <w:b/>
        </w:rPr>
        <w:t>LAB-MICROSCOPES</w:t>
      </w:r>
      <w:r>
        <w:t xml:space="preserve"> </w:t>
      </w:r>
      <w:r w:rsidRPr="007A44E1">
        <w:rPr>
          <w:b/>
        </w:rPr>
        <w:t>line item</w:t>
      </w:r>
      <w:r>
        <w:t xml:space="preserve"> button is clicked.</w:t>
      </w:r>
    </w:p>
    <w:p w:rsidR="007A44E1" w:rsidRDefault="007A44E1" w:rsidP="007A44E1">
      <w:pPr>
        <w:pStyle w:val="p"/>
      </w:pPr>
      <w:r>
        <w:t>11. </w:t>
      </w:r>
      <w:bookmarkStart w:id="11" w:name="TS_C1DD32E2C7CE4AA0AC149188A4AC9337"/>
      <w:bookmarkEnd w:id="11"/>
      <w:r w:rsidRPr="007A44E1">
        <w:rPr>
          <w:b/>
        </w:rPr>
        <w:t>10.00</w:t>
      </w:r>
      <w:r>
        <w:t xml:space="preserve"> is typed into the </w:t>
      </w:r>
      <w:r w:rsidRPr="007A44E1">
        <w:rPr>
          <w:b/>
        </w:rPr>
        <w:t>Quantity</w:t>
      </w:r>
      <w:r>
        <w:t xml:space="preserve"> field.</w:t>
      </w:r>
    </w:p>
    <w:p w:rsidR="007A44E1" w:rsidRDefault="007A44E1" w:rsidP="007A44E1">
      <w:pPr>
        <w:pStyle w:val="p"/>
      </w:pPr>
      <w:bookmarkStart w:id="12" w:name="TS_F02BCEA4A0144ECA891E5BF8F0085A49"/>
      <w:bookmarkEnd w:id="12"/>
      <w:r>
        <w:t>Change the quantity and unit of measure. The unit of measure can either be typed in or searched for using the Possible Values button.</w:t>
      </w:r>
    </w:p>
    <w:p w:rsidR="007A44E1" w:rsidRDefault="007A44E1" w:rsidP="007A44E1">
      <w:pPr>
        <w:pStyle w:val="p"/>
      </w:pPr>
      <w:r>
        <w:t>12. </w:t>
      </w:r>
      <w:r w:rsidRPr="007A44E1">
        <w:rPr>
          <w:b/>
        </w:rPr>
        <w:t>ea</w:t>
      </w:r>
      <w:r>
        <w:t xml:space="preserve"> is typed into the </w:t>
      </w:r>
      <w:r w:rsidRPr="007A44E1">
        <w:rPr>
          <w:b/>
        </w:rPr>
        <w:t>Unit for Order Quantity</w:t>
      </w:r>
      <w:r>
        <w:t xml:space="preserve"> field.</w:t>
      </w:r>
    </w:p>
    <w:p w:rsidR="007A44E1" w:rsidRDefault="007A44E1" w:rsidP="007A44E1">
      <w:pPr>
        <w:pStyle w:val="p"/>
      </w:pPr>
      <w:r>
        <w:t>13. </w:t>
      </w:r>
      <w:bookmarkStart w:id="13" w:name="TS_3088A86FE3294E6298D6921D83428A59"/>
      <w:bookmarkEnd w:id="13"/>
      <w:r w:rsidRPr="007A44E1">
        <w:rPr>
          <w:b/>
        </w:rPr>
        <w:t>200.00</w:t>
      </w:r>
      <w:r>
        <w:t xml:space="preserve"> is typed into the </w:t>
      </w:r>
      <w:r w:rsidRPr="007A44E1">
        <w:rPr>
          <w:b/>
        </w:rPr>
        <w:t>Price</w:t>
      </w:r>
      <w:r>
        <w:t xml:space="preserve"> field.</w:t>
      </w:r>
    </w:p>
    <w:p w:rsidR="007A44E1" w:rsidRDefault="007A44E1" w:rsidP="007A44E1">
      <w:pPr>
        <w:pStyle w:val="p"/>
      </w:pPr>
      <w:bookmarkStart w:id="14" w:name="TS_B802BB66A5884E458CA039FCB77CF8CE"/>
      <w:bookmarkEnd w:id="14"/>
      <w:r>
        <w:t xml:space="preserve">The delivery date auto-populates to two weeks out. This can also be changed if needed by either typing in the new date or selecting it on the calender icon. When the information is complete, select Add to Item Overview to create the line item in your Shopping Cart. </w:t>
      </w:r>
    </w:p>
    <w:p w:rsidR="007A44E1" w:rsidRDefault="007A44E1" w:rsidP="007A44E1">
      <w:pPr>
        <w:pStyle w:val="p"/>
      </w:pPr>
      <w:r>
        <w:t xml:space="preserve">14. The </w:t>
      </w:r>
      <w:r w:rsidRPr="007A44E1">
        <w:rPr>
          <w:b/>
        </w:rPr>
        <w:t>Add to Item Overview</w:t>
      </w:r>
      <w:r>
        <w:t xml:space="preserve"> button is clicked.</w:t>
      </w:r>
    </w:p>
    <w:p w:rsidR="007A44E1" w:rsidRDefault="007A44E1" w:rsidP="007A44E1">
      <w:pPr>
        <w:pStyle w:val="p"/>
      </w:pPr>
      <w:bookmarkStart w:id="15" w:name="TS_54FE0CD5D6C44B08A86B09B2FF03AF5D"/>
      <w:bookmarkEnd w:id="15"/>
      <w:r>
        <w:t>Once the item has been added to the Shopping Cart, various errors and warnings will appear in the top messages. Many of these can be resolved by entering budget information for the shopping cart. To view, add, or edit additional details for each line item, select the box next to the line item.</w:t>
      </w:r>
    </w:p>
    <w:p w:rsidR="007A44E1" w:rsidRDefault="007A44E1" w:rsidP="007A44E1">
      <w:pPr>
        <w:pStyle w:val="p"/>
      </w:pPr>
      <w:r>
        <w:t>15. </w:t>
      </w:r>
      <w:bookmarkStart w:id="16" w:name="TS_9589325431C941EAB9CC12693A9EF7EA"/>
      <w:bookmarkEnd w:id="16"/>
      <w:r>
        <w:t>The</w:t>
      </w:r>
      <w:r w:rsidRPr="007A44E1">
        <w:rPr>
          <w:b/>
        </w:rPr>
        <w:t xml:space="preserve"> line selection </w:t>
      </w:r>
      <w:r>
        <w:t>button is clicked.</w:t>
      </w:r>
    </w:p>
    <w:p w:rsidR="007A44E1" w:rsidRDefault="007A44E1" w:rsidP="007A44E1">
      <w:pPr>
        <w:pStyle w:val="p"/>
      </w:pPr>
      <w:bookmarkStart w:id="17" w:name="TS_C53A1FB11B9C4DDA814EC634AED4484E"/>
      <w:bookmarkEnd w:id="17"/>
      <w:r>
        <w:t>Once the line item is selected, clicking the Details button will reveal additional information to view, add, and edit.</w:t>
      </w:r>
    </w:p>
    <w:p w:rsidR="007A44E1" w:rsidRDefault="007A44E1" w:rsidP="007A44E1">
      <w:pPr>
        <w:pStyle w:val="p"/>
      </w:pPr>
      <w:r>
        <w:t xml:space="preserve">16. The </w:t>
      </w:r>
      <w:r w:rsidRPr="007A44E1">
        <w:rPr>
          <w:b/>
        </w:rPr>
        <w:t>Details</w:t>
      </w:r>
      <w:r>
        <w:t xml:space="preserve"> button is clicked.</w:t>
      </w:r>
    </w:p>
    <w:p w:rsidR="007A44E1" w:rsidRDefault="007A44E1" w:rsidP="007A44E1">
      <w:pPr>
        <w:pStyle w:val="p"/>
      </w:pPr>
      <w:bookmarkStart w:id="18" w:name="TS_25D29311849B44AD8D4845DD5E9B29B2"/>
      <w:bookmarkEnd w:id="18"/>
      <w:r>
        <w:t>Selecting the Account Assignment tab will reveal additional budget related information.</w:t>
      </w:r>
    </w:p>
    <w:p w:rsidR="007A44E1" w:rsidRDefault="007A44E1" w:rsidP="007A44E1">
      <w:pPr>
        <w:pStyle w:val="p"/>
      </w:pPr>
      <w:r>
        <w:lastRenderedPageBreak/>
        <w:t xml:space="preserve">17. The </w:t>
      </w:r>
      <w:r w:rsidRPr="007A44E1">
        <w:rPr>
          <w:b/>
        </w:rPr>
        <w:t>Account Assignment</w:t>
      </w:r>
      <w:r>
        <w:t xml:space="preserve"> button is clicked.</w:t>
      </w:r>
    </w:p>
    <w:p w:rsidR="00B05D05" w:rsidRDefault="00B05D05" w:rsidP="00B05D05">
      <w:pPr>
        <w:pStyle w:val="p"/>
      </w:pPr>
      <w:bookmarkStart w:id="19" w:name="TS_0D29BD3EC2284CCCB50F350127DA6E8C"/>
      <w:bookmarkEnd w:id="19"/>
      <w:r>
        <w:t>The Account Assignment Category can be changed by selecting the drop down and selecting the desired Account Assignment Category type. This example uses a Cost Center. Enter the cost center number in the Assign Number field. Note that the General Ledger Account has been auto-populated based on the line item.</w:t>
      </w:r>
    </w:p>
    <w:p w:rsidR="00B05D05" w:rsidRDefault="00B05D05" w:rsidP="00B05D05">
      <w:pPr>
        <w:pStyle w:val="p"/>
      </w:pPr>
      <w:r>
        <w:t>18. </w:t>
      </w:r>
      <w:r w:rsidRPr="00B05D05">
        <w:rPr>
          <w:b/>
        </w:rPr>
        <w:t>5400410001</w:t>
      </w:r>
      <w:r>
        <w:t xml:space="preserve"> is typed into the </w:t>
      </w:r>
      <w:r w:rsidRPr="00B05D05">
        <w:rPr>
          <w:b/>
        </w:rPr>
        <w:t>Assign Number</w:t>
      </w:r>
      <w:r>
        <w:t xml:space="preserve"> field.</w:t>
      </w:r>
    </w:p>
    <w:p w:rsidR="00B05D05" w:rsidRDefault="00B05D05" w:rsidP="00B05D05">
      <w:pPr>
        <w:pStyle w:val="p"/>
      </w:pPr>
      <w:r>
        <w:t>19. </w:t>
      </w:r>
      <w:bookmarkStart w:id="20" w:name="TS_C336B28BE5844BAB82574465F23251D7"/>
      <w:bookmarkEnd w:id="20"/>
      <w:r>
        <w:t xml:space="preserve">The </w:t>
      </w:r>
      <w:r w:rsidRPr="00B05D05">
        <w:rPr>
          <w:b/>
        </w:rPr>
        <w:t>Check</w:t>
      </w:r>
      <w:r>
        <w:t xml:space="preserve"> button is clicked.</w:t>
      </w:r>
    </w:p>
    <w:p w:rsidR="00B05D05" w:rsidRDefault="00B05D05" w:rsidP="00B05D05">
      <w:pPr>
        <w:pStyle w:val="p"/>
      </w:pPr>
      <w:bookmarkStart w:id="21" w:name="TS_236B11AE0A1B4247898C6AD8757E5BF9"/>
      <w:bookmarkEnd w:id="21"/>
      <w:r>
        <w:t xml:space="preserve">Clicking the Check button refreshes the system’s error messages and updates based on newly entered information. Note that entering the budget information successfully cleared all red error messages. </w:t>
      </w:r>
    </w:p>
    <w:p w:rsidR="00B05D05" w:rsidRDefault="00B05D05" w:rsidP="00B05D05">
      <w:pPr>
        <w:pStyle w:val="p"/>
      </w:pPr>
      <w:bookmarkStart w:id="22" w:name="TS_6185F07B328249F0890592A0B2D2E159"/>
      <w:bookmarkEnd w:id="22"/>
      <w:r>
        <w:t>To add notes and attachments to the Shopping Cart, click the Notes and Attachments tab.</w:t>
      </w:r>
    </w:p>
    <w:p w:rsidR="00B05D05" w:rsidRDefault="00B05D05" w:rsidP="00B05D05">
      <w:pPr>
        <w:pStyle w:val="p"/>
      </w:pPr>
      <w:r>
        <w:t xml:space="preserve">20. The </w:t>
      </w:r>
      <w:r w:rsidRPr="00B05D05">
        <w:rPr>
          <w:b/>
        </w:rPr>
        <w:t>Notes and Attachments</w:t>
      </w:r>
      <w:r>
        <w:t xml:space="preserve"> button is clicked.</w:t>
      </w:r>
    </w:p>
    <w:p w:rsidR="00B05D05" w:rsidRDefault="00B05D05" w:rsidP="00B05D05">
      <w:pPr>
        <w:pStyle w:val="p"/>
      </w:pPr>
      <w:bookmarkStart w:id="23" w:name="TS_8BA158E1D172473792A24824B3DA77F7"/>
      <w:bookmarkEnd w:id="23"/>
      <w:r>
        <w:t>Add an internal note by selecting the blue Internal Note link.</w:t>
      </w:r>
    </w:p>
    <w:p w:rsidR="00B05D05" w:rsidRDefault="00B05D05" w:rsidP="00B05D05">
      <w:pPr>
        <w:pStyle w:val="p"/>
      </w:pPr>
      <w:r>
        <w:t xml:space="preserve">21. The </w:t>
      </w:r>
      <w:r w:rsidRPr="00B05D05">
        <w:rPr>
          <w:b/>
        </w:rPr>
        <w:t>Internal Note</w:t>
      </w:r>
      <w:r>
        <w:t xml:space="preserve"> button is clicked.</w:t>
      </w:r>
    </w:p>
    <w:p w:rsidR="00B05D05" w:rsidRDefault="00B05D05" w:rsidP="00B05D05">
      <w:pPr>
        <w:pStyle w:val="p"/>
      </w:pPr>
      <w:bookmarkStart w:id="24" w:name="TS_04B4E29B24AF45CEAA2C80F14AE006B7"/>
      <w:bookmarkEnd w:id="24"/>
      <w:r>
        <w:t>Enter internal note here and click ok to record.</w:t>
      </w:r>
    </w:p>
    <w:p w:rsidR="00B05D05" w:rsidRDefault="00B05D05" w:rsidP="00B05D05">
      <w:pPr>
        <w:pStyle w:val="p"/>
      </w:pPr>
      <w:r>
        <w:t xml:space="preserve">22. The </w:t>
      </w:r>
      <w:r w:rsidRPr="00B05D05">
        <w:rPr>
          <w:b/>
        </w:rPr>
        <w:t>OK</w:t>
      </w:r>
      <w:r>
        <w:t xml:space="preserve"> button is clicked.</w:t>
      </w:r>
    </w:p>
    <w:p w:rsidR="00B05D05" w:rsidRDefault="00B05D05" w:rsidP="00B05D05">
      <w:pPr>
        <w:pStyle w:val="p"/>
      </w:pPr>
      <w:bookmarkStart w:id="25" w:name="TS_EEA639CC1F064021B03363E11FFF3540"/>
      <w:bookmarkEnd w:id="25"/>
      <w:r>
        <w:t>To add an attachment, select the Add Attachment tab. This will prompt an Add Attachment window.</w:t>
      </w:r>
    </w:p>
    <w:p w:rsidR="00B05D05" w:rsidRDefault="00B05D05" w:rsidP="00B05D05">
      <w:pPr>
        <w:pStyle w:val="p"/>
      </w:pPr>
      <w:r>
        <w:t xml:space="preserve">23. The </w:t>
      </w:r>
      <w:r w:rsidRPr="00B05D05">
        <w:rPr>
          <w:b/>
        </w:rPr>
        <w:t>Add Attachment</w:t>
      </w:r>
      <w:r>
        <w:t xml:space="preserve"> button is clicked.</w:t>
      </w:r>
    </w:p>
    <w:p w:rsidR="00B05D05" w:rsidRDefault="00B05D05" w:rsidP="00B05D05">
      <w:pPr>
        <w:pStyle w:val="p"/>
      </w:pPr>
      <w:bookmarkStart w:id="26" w:name="TS_951BE0F299184725BD2A28631E27652A"/>
      <w:bookmarkEnd w:id="26"/>
      <w:r>
        <w:t xml:space="preserve">In the Add Attachment file, choose a file by selecting Browse. </w:t>
      </w:r>
    </w:p>
    <w:p w:rsidR="00B05D05" w:rsidRDefault="00B05D05" w:rsidP="00B05D05">
      <w:pPr>
        <w:pStyle w:val="p"/>
      </w:pPr>
      <w:r>
        <w:t xml:space="preserve">24. The </w:t>
      </w:r>
      <w:r w:rsidRPr="00B05D05">
        <w:rPr>
          <w:b/>
        </w:rPr>
        <w:t>Browse</w:t>
      </w:r>
      <w:r>
        <w:t xml:space="preserve"> button is clicked.</w:t>
      </w:r>
    </w:p>
    <w:p w:rsidR="00B05D05" w:rsidRDefault="00B05D05" w:rsidP="00B05D05">
      <w:pPr>
        <w:pStyle w:val="p"/>
      </w:pPr>
      <w:bookmarkStart w:id="27" w:name="TS_1E4E04864EB742E3BD6F02085B629E9B"/>
      <w:bookmarkEnd w:id="27"/>
      <w:r>
        <w:t>Select the file you wish to attach.</w:t>
      </w:r>
    </w:p>
    <w:p w:rsidR="00B05D05" w:rsidRDefault="00B05D05" w:rsidP="00B05D05">
      <w:pPr>
        <w:pStyle w:val="p"/>
      </w:pPr>
      <w:r>
        <w:t>25. </w:t>
      </w:r>
      <w:r w:rsidRPr="00B05D05">
        <w:rPr>
          <w:b/>
        </w:rPr>
        <w:t>Dummy Quote</w:t>
      </w:r>
      <w:r>
        <w:t> is clicked.</w:t>
      </w:r>
    </w:p>
    <w:p w:rsidR="00B05D05" w:rsidRDefault="00B05D05" w:rsidP="00B05D05">
      <w:pPr>
        <w:pStyle w:val="p"/>
      </w:pPr>
      <w:bookmarkStart w:id="28" w:name="TS_FDA75E331ABA4A7C99AF871EDC5126D1"/>
      <w:bookmarkEnd w:id="28"/>
      <w:r>
        <w:t>Click Open to upload the file to the Shopping Cart.</w:t>
      </w:r>
    </w:p>
    <w:p w:rsidR="00B05D05" w:rsidRDefault="00B05D05" w:rsidP="00B05D05">
      <w:pPr>
        <w:pStyle w:val="p"/>
      </w:pPr>
      <w:r>
        <w:t xml:space="preserve">26. The </w:t>
      </w:r>
      <w:r w:rsidRPr="00B05D05">
        <w:rPr>
          <w:b/>
        </w:rPr>
        <w:t>Open</w:t>
      </w:r>
      <w:r>
        <w:t xml:space="preserve"> button is clicked.</w:t>
      </w:r>
    </w:p>
    <w:p w:rsidR="00B05D05" w:rsidRDefault="00B05D05" w:rsidP="00B05D05">
      <w:pPr>
        <w:pStyle w:val="p"/>
      </w:pPr>
      <w:bookmarkStart w:id="29" w:name="TS_A29AD8BA8D074BB6B45E1FDFDF946553"/>
      <w:bookmarkEnd w:id="29"/>
      <w:r>
        <w:t>Add a description for the attachment here, then click the OK button to complete the file attachment.</w:t>
      </w:r>
    </w:p>
    <w:p w:rsidR="00B05D05" w:rsidRDefault="00B05D05" w:rsidP="00B05D05">
      <w:pPr>
        <w:pStyle w:val="p"/>
      </w:pPr>
      <w:r>
        <w:t>27. </w:t>
      </w:r>
      <w:r w:rsidRPr="00B05D05">
        <w:rPr>
          <w:b/>
        </w:rPr>
        <w:t>Quote</w:t>
      </w:r>
      <w:r>
        <w:t xml:space="preserve"> is typed into the </w:t>
      </w:r>
      <w:r w:rsidRPr="00B05D05">
        <w:rPr>
          <w:b/>
        </w:rPr>
        <w:t>Description</w:t>
      </w:r>
      <w:r>
        <w:t xml:space="preserve"> field.</w:t>
      </w:r>
    </w:p>
    <w:p w:rsidR="00B05D05" w:rsidRDefault="00B05D05" w:rsidP="00B05D05">
      <w:pPr>
        <w:pStyle w:val="p"/>
      </w:pPr>
      <w:r>
        <w:t>28. </w:t>
      </w:r>
      <w:bookmarkStart w:id="30" w:name="TS_08D8818BAB144545AC40002F94FD61B0"/>
      <w:bookmarkEnd w:id="30"/>
      <w:r>
        <w:t xml:space="preserve">The </w:t>
      </w:r>
      <w:r w:rsidRPr="00B05D05">
        <w:rPr>
          <w:b/>
        </w:rPr>
        <w:t>OK</w:t>
      </w:r>
      <w:r>
        <w:t xml:space="preserve"> button is clicked.</w:t>
      </w:r>
    </w:p>
    <w:p w:rsidR="00B05D05" w:rsidRDefault="00B05D05" w:rsidP="00B05D05">
      <w:pPr>
        <w:pStyle w:val="p"/>
      </w:pPr>
      <w:bookmarkStart w:id="31" w:name="TS_368829D4196043DBBB6BA44EB07D6D14"/>
      <w:bookmarkEnd w:id="31"/>
      <w:r>
        <w:t>To view, add, or edit delivery address and performance location information, select the Delivery Address/Performance Location tab.</w:t>
      </w:r>
    </w:p>
    <w:p w:rsidR="00B05D05" w:rsidRDefault="00B05D05" w:rsidP="00B05D05">
      <w:pPr>
        <w:pStyle w:val="p"/>
      </w:pPr>
      <w:r>
        <w:t xml:space="preserve">29. The </w:t>
      </w:r>
      <w:r w:rsidRPr="00B05D05">
        <w:rPr>
          <w:b/>
        </w:rPr>
        <w:t>Delivery Address/Performance Location</w:t>
      </w:r>
      <w:r>
        <w:t xml:space="preserve"> button is clicked.</w:t>
      </w:r>
    </w:p>
    <w:p w:rsidR="00B05D05" w:rsidRDefault="00B05D05" w:rsidP="00B05D05">
      <w:pPr>
        <w:pStyle w:val="p"/>
      </w:pPr>
      <w:bookmarkStart w:id="32" w:name="TS_DE2C3AB48BCA40E5888F6C8A630DA0A9"/>
      <w:bookmarkEnd w:id="32"/>
      <w:r>
        <w:t>To search for a Delivery Address location, select the Possible Values button – this is a search function.</w:t>
      </w:r>
    </w:p>
    <w:p w:rsidR="00B05D05" w:rsidRDefault="00B05D05" w:rsidP="00B05D05">
      <w:pPr>
        <w:pStyle w:val="p"/>
      </w:pPr>
      <w:r>
        <w:t xml:space="preserve">30. The </w:t>
      </w:r>
      <w:r w:rsidRPr="00B05D05">
        <w:rPr>
          <w:b/>
        </w:rPr>
        <w:t>Possible Values</w:t>
      </w:r>
      <w:r>
        <w:t xml:space="preserve"> button is clicked.</w:t>
      </w:r>
    </w:p>
    <w:p w:rsidR="00B05D05" w:rsidRDefault="00B05D05" w:rsidP="00B05D05">
      <w:pPr>
        <w:pStyle w:val="p"/>
      </w:pPr>
      <w:bookmarkStart w:id="33" w:name="TS_E4CE1ADAE71A4E88B54C19C2E8BF02CA"/>
      <w:bookmarkEnd w:id="33"/>
      <w:r>
        <w:t>To change the Further Search Helps field, select the dropdown option.</w:t>
      </w:r>
    </w:p>
    <w:p w:rsidR="00B05D05" w:rsidRDefault="00B05D05" w:rsidP="00B05D05">
      <w:pPr>
        <w:pStyle w:val="p"/>
      </w:pPr>
      <w:r>
        <w:t>31. The dropdown is clicked.</w:t>
      </w:r>
    </w:p>
    <w:p w:rsidR="00B05D05" w:rsidRDefault="00B05D05" w:rsidP="00B05D05">
      <w:pPr>
        <w:pStyle w:val="p"/>
      </w:pPr>
      <w:r>
        <w:t>32. </w:t>
      </w:r>
      <w:bookmarkStart w:id="34" w:name="TS_28FA6D93310745B8AA6AFDA190D2AA04"/>
      <w:bookmarkEnd w:id="34"/>
      <w:r>
        <w:t xml:space="preserve">The </w:t>
      </w:r>
      <w:r w:rsidRPr="00B05D05">
        <w:rPr>
          <w:b/>
        </w:rPr>
        <w:t xml:space="preserve">PSU Location </w:t>
      </w:r>
      <w:r w:rsidRPr="00B05D05">
        <w:t xml:space="preserve">menu item </w:t>
      </w:r>
      <w:r>
        <w:t>is clicked.</w:t>
      </w:r>
    </w:p>
    <w:p w:rsidR="00B05D05" w:rsidRDefault="00B05D05" w:rsidP="00B05D05">
      <w:pPr>
        <w:pStyle w:val="p"/>
      </w:pPr>
      <w:bookmarkStart w:id="35" w:name="TS_4F7E324245744FA084FA673B66027AFB"/>
      <w:bookmarkEnd w:id="35"/>
      <w:r>
        <w:t>If you know the exact Location Code, type it into the field here.</w:t>
      </w:r>
    </w:p>
    <w:p w:rsidR="00B05D05" w:rsidRDefault="00B05D05" w:rsidP="00B05D05">
      <w:pPr>
        <w:pStyle w:val="p"/>
      </w:pPr>
      <w:r>
        <w:t>33. </w:t>
      </w:r>
      <w:r w:rsidRPr="00B05D05">
        <w:rPr>
          <w:b/>
        </w:rPr>
        <w:t>UP0395</w:t>
      </w:r>
      <w:r>
        <w:t xml:space="preserve"> is typed into the </w:t>
      </w:r>
      <w:r w:rsidRPr="00B05D05">
        <w:rPr>
          <w:b/>
        </w:rPr>
        <w:t>Location</w:t>
      </w:r>
      <w:r>
        <w:t xml:space="preserve"> field.</w:t>
      </w:r>
    </w:p>
    <w:p w:rsidR="00B05D05" w:rsidRDefault="00B05D05" w:rsidP="00B05D05">
      <w:pPr>
        <w:pStyle w:val="p"/>
      </w:pPr>
      <w:r>
        <w:t>34. </w:t>
      </w:r>
      <w:bookmarkStart w:id="36" w:name="TS_484C7C12D8E14A90A4B073FA552BC9F1"/>
      <w:bookmarkEnd w:id="36"/>
      <w:r>
        <w:t xml:space="preserve">The </w:t>
      </w:r>
      <w:r w:rsidRPr="00B05D05">
        <w:rPr>
          <w:b/>
        </w:rPr>
        <w:t>Search</w:t>
      </w:r>
      <w:r>
        <w:t xml:space="preserve"> button is clicked.</w:t>
      </w:r>
    </w:p>
    <w:p w:rsidR="00B05D05" w:rsidRDefault="00B05D05" w:rsidP="00B05D05">
      <w:pPr>
        <w:pStyle w:val="p"/>
      </w:pPr>
      <w:bookmarkStart w:id="37" w:name="TS_AAE74A8649FA47EEAC346601DECBFF5B"/>
      <w:bookmarkEnd w:id="37"/>
      <w:r>
        <w:lastRenderedPageBreak/>
        <w:t>Click on the Location Code to populate the delivery address location for your shopping cart line item. This will auto-populate back into the Shopping Cart.</w:t>
      </w:r>
    </w:p>
    <w:p w:rsidR="00B05D05" w:rsidRDefault="00B05D05" w:rsidP="00B05D05">
      <w:pPr>
        <w:pStyle w:val="p"/>
      </w:pPr>
      <w:r>
        <w:t>35. The line item is clicked.</w:t>
      </w:r>
    </w:p>
    <w:p w:rsidR="00B05D05" w:rsidRDefault="00B05D05" w:rsidP="00B05D05">
      <w:pPr>
        <w:pStyle w:val="p"/>
      </w:pPr>
      <w:bookmarkStart w:id="38" w:name="TS_1ABE9873262A4404B78CCB5FABEBAD4E"/>
      <w:bookmarkEnd w:id="38"/>
      <w:r>
        <w:t>Type the name of the Care Of Individual here.</w:t>
      </w:r>
    </w:p>
    <w:p w:rsidR="00B05D05" w:rsidRDefault="00B05D05" w:rsidP="00B05D05">
      <w:pPr>
        <w:pStyle w:val="p"/>
      </w:pPr>
      <w:r>
        <w:t>36. </w:t>
      </w:r>
      <w:r w:rsidRPr="00B05D05">
        <w:rPr>
          <w:b/>
        </w:rPr>
        <w:t>John Doe</w:t>
      </w:r>
      <w:r>
        <w:t xml:space="preserve"> is typed into the </w:t>
      </w:r>
      <w:r w:rsidRPr="00B05D05">
        <w:rPr>
          <w:b/>
        </w:rPr>
        <w:t>Care Of</w:t>
      </w:r>
      <w:r>
        <w:t xml:space="preserve"> field.</w:t>
      </w:r>
    </w:p>
    <w:p w:rsidR="00B05D05" w:rsidRDefault="00B05D05" w:rsidP="00B05D05">
      <w:pPr>
        <w:pStyle w:val="p"/>
      </w:pPr>
      <w:bookmarkStart w:id="39" w:name="TS_1C35A177AA2B4FE9A1F6275EFC796C87"/>
      <w:bookmarkEnd w:id="39"/>
      <w:r>
        <w:t>Enter the appropriate Phone Number and Extension for the delivery Care Of individual here, as well as the floor and room number of the delivery location.</w:t>
      </w:r>
    </w:p>
    <w:p w:rsidR="00B05D05" w:rsidRDefault="00B05D05" w:rsidP="00B05D05">
      <w:pPr>
        <w:pStyle w:val="p"/>
      </w:pPr>
      <w:r>
        <w:t>37. </w:t>
      </w:r>
      <w:r w:rsidRPr="00B05D05">
        <w:rPr>
          <w:b/>
        </w:rPr>
        <w:t xml:space="preserve">814-234-5678 </w:t>
      </w:r>
      <w:r>
        <w:t xml:space="preserve"> is typed into the  field.</w:t>
      </w:r>
    </w:p>
    <w:p w:rsidR="00B05D05" w:rsidRDefault="00B05D05" w:rsidP="00B05D05">
      <w:pPr>
        <w:pStyle w:val="p"/>
      </w:pPr>
      <w:r>
        <w:t>38. </w:t>
      </w:r>
      <w:bookmarkStart w:id="40" w:name="TS_F7BE19EF606A41AEB88C5608C5735B1C"/>
      <w:bookmarkEnd w:id="40"/>
      <w:r w:rsidRPr="00B05D05">
        <w:rPr>
          <w:b/>
        </w:rPr>
        <w:t>1</w:t>
      </w:r>
      <w:r>
        <w:t xml:space="preserve"> is typed into the </w:t>
      </w:r>
      <w:r w:rsidRPr="00B05D05">
        <w:rPr>
          <w:b/>
        </w:rPr>
        <w:t>Floor</w:t>
      </w:r>
      <w:r>
        <w:t xml:space="preserve"> field.</w:t>
      </w:r>
    </w:p>
    <w:p w:rsidR="001A6945" w:rsidRDefault="001A6945" w:rsidP="001A6945">
      <w:pPr>
        <w:pStyle w:val="p"/>
      </w:pPr>
      <w:r>
        <w:t>39. </w:t>
      </w:r>
      <w:bookmarkStart w:id="41" w:name="TS_512E22E8BDD747BBA98161514FEDB01C"/>
      <w:bookmarkEnd w:id="41"/>
      <w:r w:rsidRPr="001A6945">
        <w:rPr>
          <w:b/>
        </w:rPr>
        <w:t>55</w:t>
      </w:r>
      <w:r>
        <w:t xml:space="preserve"> is typed into the </w:t>
      </w:r>
      <w:r w:rsidRPr="001A6945">
        <w:rPr>
          <w:b/>
        </w:rPr>
        <w:t>Room</w:t>
      </w:r>
      <w:r>
        <w:t xml:space="preserve"> field.</w:t>
      </w:r>
    </w:p>
    <w:p w:rsidR="001A6945" w:rsidRDefault="001A6945" w:rsidP="001A6945">
      <w:pPr>
        <w:pStyle w:val="p"/>
      </w:pPr>
      <w:bookmarkStart w:id="42" w:name="TS_CF3ABF6D0C0148BEBF94BBA7DD0BB29D"/>
      <w:bookmarkEnd w:id="42"/>
      <w:r>
        <w:t>To suggest a source of supply for the buyer to assign the line item, select the Source of Supply/Service Agents Tab.</w:t>
      </w:r>
    </w:p>
    <w:p w:rsidR="001A6945" w:rsidRDefault="001A6945" w:rsidP="001A6945">
      <w:pPr>
        <w:pStyle w:val="p"/>
      </w:pPr>
      <w:r>
        <w:t xml:space="preserve">40. The </w:t>
      </w:r>
      <w:r w:rsidRPr="001A6945">
        <w:rPr>
          <w:b/>
        </w:rPr>
        <w:t>Sources of Supply / Service Agents</w:t>
      </w:r>
      <w:r>
        <w:t xml:space="preserve"> button is clicked.</w:t>
      </w:r>
    </w:p>
    <w:p w:rsidR="001A6945" w:rsidRDefault="001A6945" w:rsidP="001A6945">
      <w:pPr>
        <w:pStyle w:val="p"/>
      </w:pPr>
      <w:bookmarkStart w:id="43" w:name="TS_49A1AE7FDF0F4D6E91D3EEFD672FC4FF"/>
      <w:bookmarkEnd w:id="43"/>
      <w:r>
        <w:t>Search for an existing supplier by selecting the Possible Values icon. This will prompt the Search: Preferred Supplier window.</w:t>
      </w:r>
    </w:p>
    <w:p w:rsidR="001A6945" w:rsidRDefault="001A6945" w:rsidP="001A6945">
      <w:pPr>
        <w:pStyle w:val="p"/>
      </w:pPr>
      <w:r>
        <w:t xml:space="preserve">41. The </w:t>
      </w:r>
      <w:r w:rsidRPr="001A6945">
        <w:rPr>
          <w:b/>
        </w:rPr>
        <w:t>Possible Values</w:t>
      </w:r>
      <w:r>
        <w:t xml:space="preserve"> button is clicked.</w:t>
      </w:r>
    </w:p>
    <w:p w:rsidR="001A6945" w:rsidRDefault="001A6945" w:rsidP="001A6945">
      <w:pPr>
        <w:pStyle w:val="p"/>
      </w:pPr>
      <w:bookmarkStart w:id="44" w:name="TS_26BB72EA55B14DDBB8222223F2B80F49"/>
      <w:bookmarkEnd w:id="44"/>
      <w:r>
        <w:t xml:space="preserve">To change the supplier search options, choose and change the various dropdowns. </w:t>
      </w:r>
    </w:p>
    <w:p w:rsidR="001A6945" w:rsidRDefault="001A6945" w:rsidP="001A6945">
      <w:pPr>
        <w:pStyle w:val="p"/>
      </w:pPr>
      <w:r>
        <w:t>42. The down arrow is clicked.</w:t>
      </w:r>
    </w:p>
    <w:p w:rsidR="001A6945" w:rsidRDefault="001A6945" w:rsidP="001A6945">
      <w:pPr>
        <w:pStyle w:val="p"/>
      </w:pPr>
      <w:r>
        <w:t>43. </w:t>
      </w:r>
      <w:bookmarkStart w:id="45" w:name="TS_9E4FC820F05540EC8C0839C17D01E61D"/>
      <w:bookmarkEnd w:id="45"/>
      <w:r>
        <w:t xml:space="preserve">The </w:t>
      </w:r>
      <w:r w:rsidRPr="001A6945">
        <w:rPr>
          <w:b/>
        </w:rPr>
        <w:t xml:space="preserve">Name 1/last name </w:t>
      </w:r>
      <w:r>
        <w:t>menu item is clicked.</w:t>
      </w:r>
    </w:p>
    <w:p w:rsidR="001A6945" w:rsidRDefault="001A6945" w:rsidP="001A6945">
      <w:pPr>
        <w:pStyle w:val="p"/>
      </w:pPr>
      <w:bookmarkStart w:id="46" w:name="TS_2E1AAB21F50743E1BE75067B195A0D89"/>
      <w:bookmarkEnd w:id="46"/>
      <w:r>
        <w:t>To change the supplier search options, choose and change the various drop downs. Change "is", which looks for an exact match, to "contains".</w:t>
      </w:r>
    </w:p>
    <w:p w:rsidR="001A6945" w:rsidRDefault="001A6945" w:rsidP="001A6945">
      <w:pPr>
        <w:pStyle w:val="p"/>
      </w:pPr>
      <w:r>
        <w:t>44. The dropdown is clicked.</w:t>
      </w:r>
    </w:p>
    <w:p w:rsidR="001A6945" w:rsidRDefault="001A6945" w:rsidP="001A6945">
      <w:pPr>
        <w:pStyle w:val="p"/>
      </w:pPr>
      <w:r>
        <w:t>45. </w:t>
      </w:r>
      <w:bookmarkStart w:id="47" w:name="TS_9BF514343FC744538A7ECB0E53777F06"/>
      <w:bookmarkEnd w:id="47"/>
      <w:r>
        <w:t xml:space="preserve">The </w:t>
      </w:r>
      <w:r w:rsidRPr="001A6945">
        <w:rPr>
          <w:b/>
        </w:rPr>
        <w:t>Contains</w:t>
      </w:r>
      <w:r>
        <w:t xml:space="preserve"> menu item is clicked.</w:t>
      </w:r>
    </w:p>
    <w:p w:rsidR="001A6945" w:rsidRDefault="001A6945" w:rsidP="001A6945">
      <w:pPr>
        <w:pStyle w:val="p"/>
      </w:pPr>
      <w:bookmarkStart w:id="48" w:name="TS_A9549E6468234F8FBD70B15C829BF72B"/>
      <w:bookmarkEnd w:id="48"/>
      <w:r>
        <w:t>Type in the supplier you wish to find here. Adding * to the search broadens the hits to options containing the text.</w:t>
      </w:r>
    </w:p>
    <w:p w:rsidR="001A6945" w:rsidRDefault="001A6945" w:rsidP="001A6945">
      <w:pPr>
        <w:pStyle w:val="p"/>
      </w:pPr>
      <w:r>
        <w:t>46. </w:t>
      </w:r>
      <w:r w:rsidRPr="001A6945">
        <w:rPr>
          <w:b/>
        </w:rPr>
        <w:t>Thermo*</w:t>
      </w:r>
      <w:r>
        <w:t xml:space="preserve"> is typed into the </w:t>
      </w:r>
      <w:r w:rsidRPr="001A6945">
        <w:rPr>
          <w:b/>
        </w:rPr>
        <w:t>Name 1/last name</w:t>
      </w:r>
      <w:r>
        <w:t xml:space="preserve"> field.</w:t>
      </w:r>
    </w:p>
    <w:p w:rsidR="001A6945" w:rsidRDefault="001A6945" w:rsidP="001A6945">
      <w:pPr>
        <w:pStyle w:val="p"/>
      </w:pPr>
      <w:r>
        <w:t>47. </w:t>
      </w:r>
      <w:bookmarkStart w:id="49" w:name="TS_67FC86D174E84589BEAF03806415975E"/>
      <w:bookmarkEnd w:id="49"/>
      <w:r>
        <w:t xml:space="preserve">The </w:t>
      </w:r>
      <w:r w:rsidRPr="001A6945">
        <w:rPr>
          <w:b/>
        </w:rPr>
        <w:t>Search</w:t>
      </w:r>
      <w:r>
        <w:t xml:space="preserve"> button is clicked.</w:t>
      </w:r>
    </w:p>
    <w:p w:rsidR="001A6945" w:rsidRDefault="001A6945" w:rsidP="001A6945">
      <w:pPr>
        <w:pStyle w:val="p"/>
      </w:pPr>
      <w:bookmarkStart w:id="50" w:name="TS_8C8B11B47B9146BC903145D948B1BBA5"/>
      <w:bookmarkEnd w:id="50"/>
      <w:r>
        <w:t>Click the line with your desired supplier. This will auto-populate the supplier into the preferred supplier field in the Sources of Supply Tab.</w:t>
      </w:r>
    </w:p>
    <w:p w:rsidR="001A6945" w:rsidRDefault="001A6945" w:rsidP="001A6945">
      <w:pPr>
        <w:pStyle w:val="p"/>
      </w:pPr>
      <w:r>
        <w:t xml:space="preserve">48. The </w:t>
      </w:r>
      <w:r w:rsidRPr="001A6945">
        <w:rPr>
          <w:b/>
        </w:rPr>
        <w:t>line item </w:t>
      </w:r>
      <w:r>
        <w:t>is clicked.</w:t>
      </w:r>
    </w:p>
    <w:p w:rsidR="001A6945" w:rsidRDefault="001A6945" w:rsidP="001A6945">
      <w:pPr>
        <w:pStyle w:val="p"/>
      </w:pPr>
      <w:bookmarkStart w:id="51" w:name="TS_500F29068AD84618B2141180D6A06EEF"/>
      <w:bookmarkEnd w:id="51"/>
      <w:r>
        <w:t xml:space="preserve">Click the Check button to address any errors. Only red warning messages will prevent the cart from being ordered successfully. Yellow messages should be noted and considered by the shopper but will not prevent the cart from being ordered. </w:t>
      </w:r>
    </w:p>
    <w:p w:rsidR="001A6945" w:rsidRDefault="001A6945" w:rsidP="001A6945">
      <w:pPr>
        <w:pStyle w:val="p"/>
      </w:pPr>
      <w:r>
        <w:t xml:space="preserve">49. The </w:t>
      </w:r>
      <w:r w:rsidRPr="001A6945">
        <w:rPr>
          <w:b/>
        </w:rPr>
        <w:t>Check</w:t>
      </w:r>
      <w:r>
        <w:t xml:space="preserve"> button is clicked.</w:t>
      </w:r>
    </w:p>
    <w:p w:rsidR="001A6945" w:rsidRDefault="001A6945" w:rsidP="001A6945">
      <w:pPr>
        <w:pStyle w:val="p"/>
      </w:pPr>
      <w:bookmarkStart w:id="52" w:name="TS_0F775FFF2A904308B811698DBD5571C4"/>
      <w:bookmarkEnd w:id="52"/>
      <w:r>
        <w:t xml:space="preserve">Click Order to complete the Shopping Cart. Note the shopping cart number in the green message above. </w:t>
      </w:r>
    </w:p>
    <w:p w:rsidR="001A6945" w:rsidRDefault="001A6945" w:rsidP="001A6945">
      <w:pPr>
        <w:pStyle w:val="p"/>
      </w:pPr>
      <w:r>
        <w:t xml:space="preserve">50. The </w:t>
      </w:r>
      <w:r w:rsidRPr="001A6945">
        <w:rPr>
          <w:b/>
        </w:rPr>
        <w:t>Order</w:t>
      </w:r>
      <w:r>
        <w:t xml:space="preserve"> button is clicked.</w:t>
      </w:r>
    </w:p>
    <w:p w:rsidR="001A6945" w:rsidRDefault="001A6945" w:rsidP="001A6945">
      <w:pPr>
        <w:pStyle w:val="p"/>
      </w:pPr>
      <w:bookmarkStart w:id="53" w:name="TS_0574DE6D663C4ACA876CFA55122554D7"/>
      <w:bookmarkEnd w:id="53"/>
      <w:r>
        <w:t>To review the newly created shopping cart, return to the Active Query screen in the Requisitioning Tab, under the left hand Requisitioning Link. Select Shopping Carts All and click the Refresh button to update the query with new data.</w:t>
      </w:r>
    </w:p>
    <w:p w:rsidR="001A6945" w:rsidRDefault="001A6945" w:rsidP="001A6945">
      <w:pPr>
        <w:pStyle w:val="p"/>
      </w:pPr>
      <w:r>
        <w:t xml:space="preserve">51. The </w:t>
      </w:r>
      <w:r w:rsidRPr="001A6945">
        <w:rPr>
          <w:b/>
        </w:rPr>
        <w:t>Refresh</w:t>
      </w:r>
      <w:r>
        <w:t xml:space="preserve"> button is clicked.</w:t>
      </w:r>
    </w:p>
    <w:p w:rsidR="001A6945" w:rsidRDefault="001A6945" w:rsidP="001A6945">
      <w:pPr>
        <w:pStyle w:val="p"/>
      </w:pPr>
      <w:bookmarkStart w:id="54" w:name="TS_44E3D352BBB4437BA72CFC1C6F6D7CB1"/>
      <w:bookmarkEnd w:id="54"/>
      <w:r>
        <w:lastRenderedPageBreak/>
        <w:t>Once refreshed, the new Shopping Cart will populate in the Active Query section for All Shopping Carts. The status will reflect Awaiting Approval and will not be completely ordered until the approval proccess is completed. Select the blue shopping cart number link to re-open the shopping cart.</w:t>
      </w:r>
    </w:p>
    <w:p w:rsidR="001A6945" w:rsidRDefault="001A6945" w:rsidP="001A6945">
      <w:pPr>
        <w:pStyle w:val="p"/>
      </w:pPr>
      <w:r>
        <w:t>52. </w:t>
      </w:r>
      <w:r w:rsidRPr="001A6945">
        <w:rPr>
          <w:b/>
        </w:rPr>
        <w:t>1000001210</w:t>
      </w:r>
      <w:r>
        <w:t xml:space="preserve"> is clicked.</w:t>
      </w:r>
    </w:p>
    <w:p w:rsidR="001A6945" w:rsidRDefault="001A6945" w:rsidP="001A6945">
      <w:pPr>
        <w:pStyle w:val="p"/>
      </w:pPr>
      <w:bookmarkStart w:id="55" w:name="TS_A13589BFC6A24CD09A6935673B4C85C1"/>
      <w:bookmarkEnd w:id="55"/>
      <w:r>
        <w:t>Select the Display/Edit Agents link to view the Approval steps and approvers.</w:t>
      </w:r>
    </w:p>
    <w:p w:rsidR="001A6945" w:rsidRDefault="001A6945" w:rsidP="001A6945">
      <w:pPr>
        <w:pStyle w:val="p"/>
      </w:pPr>
      <w:r>
        <w:t>53. The </w:t>
      </w:r>
      <w:r w:rsidRPr="001A6945">
        <w:rPr>
          <w:b/>
        </w:rPr>
        <w:t>Display / Edit Agents</w:t>
      </w:r>
      <w:r>
        <w:t>button is clicked.</w:t>
      </w:r>
    </w:p>
    <w:p w:rsidR="001A6945" w:rsidRDefault="001A6945" w:rsidP="001A6945">
      <w:pPr>
        <w:pStyle w:val="p"/>
      </w:pPr>
      <w:bookmarkStart w:id="56" w:name="TS_AF70ABC5019D40AC83423010BA8503E3"/>
      <w:bookmarkEnd w:id="56"/>
      <w:r>
        <w:t>The Approval steps and approvers are displayed.</w:t>
      </w:r>
    </w:p>
    <w:p w:rsidR="001A6945" w:rsidRDefault="001A6945" w:rsidP="001A6945">
      <w:pPr>
        <w:pStyle w:val="p"/>
        <w:rPr>
          <w:b/>
          <w:color w:val="1E407C"/>
          <w:sz w:val="36"/>
        </w:rPr>
      </w:pPr>
      <w:r>
        <w:br w:type="page"/>
      </w:r>
      <w:r w:rsidRPr="001A6945">
        <w:rPr>
          <w:b/>
          <w:color w:val="1E407C"/>
          <w:sz w:val="36"/>
        </w:rPr>
        <w:t>Disclaimer</w:t>
      </w:r>
    </w:p>
    <w:p w:rsidR="001A6945" w:rsidRDefault="001A6945" w:rsidP="001A6945">
      <w:pPr>
        <w:pStyle w:val="p"/>
      </w:pPr>
      <w:r>
        <w:t> </w:t>
      </w:r>
    </w:p>
    <w:p w:rsidR="001A6945" w:rsidRDefault="001A6945" w:rsidP="001A6945">
      <w:pPr>
        <w:pStyle w:val="p"/>
      </w:pPr>
      <w:r w:rsidRPr="001A6945">
        <w:rPr>
          <w:b/>
        </w:rPr>
        <w:t>Alternative Format Statement</w:t>
      </w:r>
      <w:r>
        <w:t xml:space="preserve"> </w:t>
      </w:r>
      <w:r>
        <w:br/>
        <w:t>This publication is available in alternative media upon request. </w:t>
      </w:r>
      <w:r>
        <w:br/>
        <w:t> </w:t>
      </w:r>
    </w:p>
    <w:p w:rsidR="001A6945" w:rsidRDefault="001A6945" w:rsidP="001A6945">
      <w:pPr>
        <w:pStyle w:val="p"/>
      </w:pPr>
      <w:r w:rsidRPr="001A6945">
        <w:rPr>
          <w:b/>
        </w:rPr>
        <w:t>Statement of Non-Discrimination</w:t>
      </w:r>
      <w:r>
        <w:t xml:space="preserve"> </w:t>
      </w:r>
    </w:p>
    <w:p w:rsidR="001A6945" w:rsidRPr="007A44E1" w:rsidRDefault="001A6945" w:rsidP="001A6945">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10" w:tooltip="aao@psu.edu" w:history="1">
        <w:r w:rsidRPr="001A6945">
          <w:rPr>
            <w:rStyle w:val="Hyperlink"/>
          </w:rPr>
          <w:t>aao@psu.edu</w:t>
        </w:r>
      </w:hyperlink>
      <w:r>
        <w:t>; Tel: 814-863-0471.</w:t>
      </w:r>
    </w:p>
    <w:sectPr w:rsidR="001A6945" w:rsidRPr="007A44E1" w:rsidSect="00D71132">
      <w:headerReference w:type="default" r:id="rId11"/>
      <w:footerReference w:type="default" r:id="rId12"/>
      <w:footerReference w:type="first" r:id="rId13"/>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7A15" w:rsidRDefault="00497A15">
      <w:r>
        <w:separator/>
      </w:r>
    </w:p>
  </w:endnote>
  <w:endnote w:type="continuationSeparator" w:id="0">
    <w:p w:rsidR="00497A15" w:rsidRDefault="00497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rsidTr="00FE641F">
      <w:tc>
        <w:tcPr>
          <w:tcW w:w="1615" w:type="pct"/>
          <w:vAlign w:val="center"/>
        </w:tcPr>
        <w:p w:rsidR="00810983" w:rsidRPr="004F7C1B" w:rsidRDefault="00810983" w:rsidP="00304432">
          <w:pPr>
            <w:jc w:val="center"/>
            <w:rPr>
              <w:rFonts w:ascii="Calibri" w:hAnsi="Calibri" w:cs="Calibri"/>
              <w:sz w:val="22"/>
              <w:szCs w:val="22"/>
            </w:rPr>
          </w:pPr>
          <w:r w:rsidRPr="004F7C1B">
            <w:rPr>
              <w:rFonts w:ascii="Calibri" w:hAnsi="Calibri" w:cs="Calibri"/>
              <w:sz w:val="22"/>
              <w:szCs w:val="22"/>
            </w:rPr>
            <w:t>The Pennsylvania State University Project SIMBA</w:t>
          </w:r>
        </w:p>
        <w:p w:rsidR="00810983" w:rsidRPr="00A24DFA" w:rsidRDefault="00810983" w:rsidP="00304432">
          <w:pPr>
            <w:jc w:val="center"/>
            <w:rPr>
              <w:rFonts w:ascii="Cambria" w:hAnsi="Cambria" w:cs="Cambria"/>
              <w:sz w:val="22"/>
              <w:szCs w:val="22"/>
            </w:rPr>
          </w:pPr>
          <w:r w:rsidRPr="004F7C1B">
            <w:rPr>
              <w:rFonts w:ascii="Calibri" w:hAnsi="Calibri" w:cs="Calibri"/>
              <w:sz w:val="22"/>
              <w:szCs w:val="22"/>
            </w:rPr>
            <w:fldChar w:fldCharType="begin"/>
          </w:r>
          <w:r w:rsidRPr="004F7C1B">
            <w:rPr>
              <w:rFonts w:ascii="Calibri" w:hAnsi="Calibri" w:cs="Calibri"/>
              <w:sz w:val="22"/>
              <w:szCs w:val="22"/>
            </w:rPr>
            <w:instrText xml:space="preserve"> SAVEDATE \@ "MMMM d, yyyy" \* MERGEFORMAT </w:instrText>
          </w:r>
          <w:r w:rsidRPr="004F7C1B">
            <w:rPr>
              <w:rFonts w:ascii="Calibri" w:hAnsi="Calibri" w:cs="Calibri"/>
              <w:sz w:val="22"/>
              <w:szCs w:val="22"/>
            </w:rPr>
            <w:fldChar w:fldCharType="separate"/>
          </w:r>
          <w:r w:rsidR="00CB5016">
            <w:rPr>
              <w:rFonts w:ascii="Calibri" w:hAnsi="Calibri" w:cs="Calibri"/>
              <w:noProof/>
              <w:sz w:val="22"/>
              <w:szCs w:val="22"/>
            </w:rPr>
            <w:t>April 27, 2020</w:t>
          </w:r>
          <w:r w:rsidRPr="004F7C1B">
            <w:rPr>
              <w:rFonts w:ascii="Calibri" w:hAnsi="Calibri" w:cs="Calibri"/>
              <w:sz w:val="22"/>
              <w:szCs w:val="22"/>
            </w:rPr>
            <w:fldChar w:fldCharType="end"/>
          </w:r>
        </w:p>
      </w:tc>
      <w:tc>
        <w:tcPr>
          <w:tcW w:w="3385" w:type="pct"/>
          <w:vAlign w:val="center"/>
        </w:tcPr>
        <w:p w:rsidR="00810983" w:rsidRDefault="004F7C1B">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7" type="#_x0000_t75" alt="LSI and SIMBA logos" style="width:305.25pt;height:59.25pt;visibility:visible">
                <v:imagedata r:id="rId1" o:title="LSI and SIMBA logos"/>
              </v:shape>
            </w:pict>
          </w:r>
          <w:r w:rsidR="00810983">
            <w:t xml:space="preserve">            </w:t>
          </w:r>
        </w:p>
      </w:tc>
    </w:tr>
  </w:tbl>
  <w:p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Default="004F7C1B"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8" type="#_x0000_t75" alt="LSI logo" style="width:107.25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7A15" w:rsidRDefault="00497A15">
      <w:r>
        <w:separator/>
      </w:r>
    </w:p>
  </w:footnote>
  <w:footnote w:type="continuationSeparator" w:id="0">
    <w:p w:rsidR="00497A15" w:rsidRDefault="00497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Pr="004F7C1B" w:rsidRDefault="00E824FC"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CB5016">
      <w:rPr>
        <w:rFonts w:ascii="Calibri" w:hAnsi="Calibri" w:cs="Calibri"/>
        <w:color w:val="000000"/>
        <w:sz w:val="22"/>
        <w:szCs w:val="22"/>
      </w:rPr>
      <w:fldChar w:fldCharType="separate"/>
    </w:r>
    <w:r w:rsidR="00CB5016">
      <w:rPr>
        <w:rFonts w:ascii="Calibri" w:hAnsi="Calibri" w:cs="Calibri"/>
        <w:color w:val="000000"/>
        <w:sz w:val="22"/>
        <w:szCs w:val="22"/>
      </w:rPr>
      <w:t>PR2_Shopping Cart - 3 step Free Text</w:t>
    </w:r>
    <w:r>
      <w:rPr>
        <w:rFonts w:ascii="Calibri" w:hAnsi="Calibri" w:cs="Calibri"/>
        <w:color w:val="000000"/>
        <w:sz w:val="22"/>
        <w:szCs w:val="22"/>
      </w:rPr>
      <w:fldChar w:fldCharType="end"/>
    </w:r>
    <w:r>
      <w:rPr>
        <w:rFonts w:ascii="Calibri" w:hAnsi="Calibri" w:cs="Calibri"/>
        <w:color w:val="000000"/>
        <w:sz w:val="22"/>
        <w:szCs w:val="22"/>
      </w:rPr>
      <w:t xml:space="preserve"> </w:t>
    </w:r>
    <w:r w:rsidR="009D4850" w:rsidRPr="004F7C1B">
      <w:rPr>
        <w:rFonts w:ascii="Calibri" w:hAnsi="Calibri" w:cs="Calibri"/>
        <w:color w:val="000000"/>
        <w:sz w:val="22"/>
        <w:szCs w:val="22"/>
      </w:rPr>
      <w:t>SIMBA Hands-On Guide Alt. Form</w:t>
    </w:r>
    <w:r>
      <w:rPr>
        <w:rFonts w:ascii="Calibri" w:hAnsi="Calibri" w:cs="Calibri"/>
        <w:color w:val="000000"/>
        <w:sz w:val="22"/>
        <w:szCs w:val="22"/>
      </w:rPr>
      <w:t>.</w:t>
    </w:r>
  </w:p>
  <w:p w:rsidR="00810983" w:rsidRPr="004F7C1B" w:rsidRDefault="00810983" w:rsidP="00304432">
    <w:pPr>
      <w:jc w:val="right"/>
      <w:rPr>
        <w:rFonts w:ascii="Calibri" w:hAnsi="Calibri" w:cs="Calibri"/>
        <w:sz w:val="22"/>
        <w:szCs w:val="22"/>
      </w:rPr>
    </w:pPr>
    <w:r w:rsidRPr="004F7C1B">
      <w:rPr>
        <w:rFonts w:ascii="Calibri" w:hAnsi="Calibri" w:cs="Calibri"/>
        <w:sz w:val="22"/>
        <w:szCs w:val="22"/>
      </w:rPr>
      <w:t xml:space="preserve">Page </w:t>
    </w:r>
    <w:r w:rsidRPr="004F7C1B">
      <w:rPr>
        <w:rFonts w:ascii="Calibri" w:hAnsi="Calibri" w:cs="Calibri"/>
        <w:sz w:val="22"/>
        <w:szCs w:val="22"/>
      </w:rPr>
      <w:fldChar w:fldCharType="begin"/>
    </w:r>
    <w:r w:rsidRPr="004F7C1B">
      <w:rPr>
        <w:rFonts w:ascii="Calibri" w:hAnsi="Calibri" w:cs="Calibri"/>
        <w:sz w:val="22"/>
        <w:szCs w:val="22"/>
      </w:rPr>
      <w:instrText xml:space="preserve"> PAGE </w:instrText>
    </w:r>
    <w:r w:rsidRPr="004F7C1B">
      <w:rPr>
        <w:rFonts w:ascii="Calibri" w:hAnsi="Calibri" w:cs="Calibri"/>
        <w:sz w:val="22"/>
        <w:szCs w:val="22"/>
      </w:rPr>
      <w:fldChar w:fldCharType="separate"/>
    </w:r>
    <w:r w:rsidRPr="004F7C1B">
      <w:rPr>
        <w:rFonts w:ascii="Calibri" w:hAnsi="Calibri" w:cs="Calibri"/>
        <w:noProof/>
        <w:sz w:val="22"/>
        <w:szCs w:val="22"/>
      </w:rPr>
      <w:t>9</w:t>
    </w:r>
    <w:r w:rsidRPr="004F7C1B">
      <w:rPr>
        <w:rFonts w:ascii="Calibri" w:hAnsi="Calibri" w:cs="Calibri"/>
        <w:sz w:val="22"/>
        <w:szCs w:val="22"/>
      </w:rPr>
      <w:fldChar w:fldCharType="end"/>
    </w:r>
    <w:r w:rsidRPr="004F7C1B">
      <w:rPr>
        <w:rFonts w:ascii="Calibri" w:hAnsi="Calibri" w:cs="Calibri"/>
        <w:sz w:val="22"/>
        <w:szCs w:val="22"/>
      </w:rPr>
      <w:t xml:space="preserve"> of </w:t>
    </w:r>
    <w:r w:rsidRPr="004F7C1B">
      <w:rPr>
        <w:rFonts w:ascii="Calibri" w:hAnsi="Calibri" w:cs="Calibri"/>
        <w:noProof/>
        <w:sz w:val="22"/>
        <w:szCs w:val="22"/>
      </w:rPr>
      <w:fldChar w:fldCharType="begin"/>
    </w:r>
    <w:r w:rsidRPr="004F7C1B">
      <w:rPr>
        <w:rFonts w:ascii="Calibri" w:hAnsi="Calibri" w:cs="Calibri"/>
        <w:noProof/>
        <w:sz w:val="22"/>
        <w:szCs w:val="22"/>
      </w:rPr>
      <w:instrText xml:space="preserve"> NUMPAGES  </w:instrText>
    </w:r>
    <w:r w:rsidRPr="004F7C1B">
      <w:rPr>
        <w:rFonts w:ascii="Calibri" w:hAnsi="Calibri" w:cs="Calibri"/>
        <w:noProof/>
        <w:sz w:val="22"/>
        <w:szCs w:val="22"/>
      </w:rPr>
      <w:fldChar w:fldCharType="separate"/>
    </w:r>
    <w:r w:rsidRPr="004F7C1B">
      <w:rPr>
        <w:rFonts w:ascii="Calibri" w:hAnsi="Calibri" w:cs="Calibri"/>
        <w:noProof/>
        <w:sz w:val="22"/>
        <w:szCs w:val="22"/>
      </w:rPr>
      <w:t>14</w:t>
    </w:r>
    <w:r w:rsidRPr="004F7C1B">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1996C5F"/>
    <w:multiLevelType w:val="hybridMultilevel"/>
    <w:tmpl w:val="418C0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1264F"/>
    <w:multiLevelType w:val="hybridMultilevel"/>
    <w:tmpl w:val="E0E4407C"/>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60379"/>
    <w:multiLevelType w:val="hybridMultilevel"/>
    <w:tmpl w:val="8B3C055E"/>
    <w:lvl w:ilvl="0" w:tplc="5D2A6830">
      <w:start w:val="2"/>
      <w:numFmt w:val="bullet"/>
      <w:lvlText w:val="-"/>
      <w:lvlJc w:val="left"/>
      <w:pPr>
        <w:ind w:left="720" w:hanging="360"/>
      </w:pPr>
      <w:rPr>
        <w:rFonts w:ascii="Calibri" w:eastAsia="Calibri" w:hAnsi="Calibri" w:cs="Calibri" w:hint="default"/>
        <w:b w:val="0"/>
        <w:color w:val="auto"/>
      </w:rPr>
    </w:lvl>
    <w:lvl w:ilvl="1" w:tplc="C9D80C96">
      <w:start w:val="1"/>
      <w:numFmt w:val="decimal"/>
      <w:lvlText w:val="%2."/>
      <w:lvlJc w:val="left"/>
      <w:pPr>
        <w:ind w:left="1440" w:hanging="360"/>
      </w:pPr>
      <w:rPr>
        <w:rFonts w:hint="default"/>
        <w:b w:val="0"/>
        <w:color w:val="auto"/>
      </w:rPr>
    </w:lvl>
    <w:lvl w:ilvl="2" w:tplc="307A240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644A"/>
    <w:multiLevelType w:val="hybridMultilevel"/>
    <w:tmpl w:val="1D489844"/>
    <w:lvl w:ilvl="0" w:tplc="C778D95C">
      <w:start w:val="1"/>
      <w:numFmt w:val="decimal"/>
      <w:lvlText w:val="%1."/>
      <w:lvlJc w:val="left"/>
      <w:pPr>
        <w:ind w:left="720" w:hanging="360"/>
      </w:pPr>
      <w:rPr>
        <w:rFonts w:ascii="Calibri" w:eastAsia="Calibri" w:hAnsi="Calibr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11"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12" w15:restartNumberingAfterBreak="0">
    <w:nsid w:val="16201177"/>
    <w:multiLevelType w:val="hybridMultilevel"/>
    <w:tmpl w:val="37EE29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6"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8"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9"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20"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1"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62AC8"/>
    <w:multiLevelType w:val="hybridMultilevel"/>
    <w:tmpl w:val="F33CDE92"/>
    <w:lvl w:ilvl="0" w:tplc="A02C2510">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187717"/>
    <w:multiLevelType w:val="hybridMultilevel"/>
    <w:tmpl w:val="FA6EE992"/>
    <w:lvl w:ilvl="0" w:tplc="3B6E525A">
      <w:start w:val="5"/>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C6107"/>
    <w:multiLevelType w:val="hybridMultilevel"/>
    <w:tmpl w:val="1B026F0A"/>
    <w:lvl w:ilvl="0" w:tplc="7674A7F6">
      <w:start w:val="5"/>
      <w:numFmt w:val="bullet"/>
      <w:lvlText w:val="-"/>
      <w:lvlJc w:val="left"/>
      <w:pPr>
        <w:ind w:left="720"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9121E"/>
    <w:multiLevelType w:val="hybridMultilevel"/>
    <w:tmpl w:val="27369E9A"/>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5E1EFA"/>
    <w:multiLevelType w:val="hybridMultilevel"/>
    <w:tmpl w:val="7526A346"/>
    <w:lvl w:ilvl="0" w:tplc="5A9223C6">
      <w:start w:val="2"/>
      <w:numFmt w:val="bullet"/>
      <w:lvlText w:val="-"/>
      <w:lvlJc w:val="left"/>
      <w:pPr>
        <w:ind w:left="720" w:hanging="360"/>
      </w:pPr>
      <w:rPr>
        <w:rFonts w:ascii="Calibri" w:eastAsia="Calibri" w:hAnsi="Calibri" w:cs="Calibri" w:hint="default"/>
        <w:b w:val="0"/>
        <w:color w:val="auto"/>
      </w:rPr>
    </w:lvl>
    <w:lvl w:ilvl="1" w:tplc="0409000F">
      <w:start w:val="1"/>
      <w:numFmt w:val="decimal"/>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72C65"/>
    <w:multiLevelType w:val="hybridMultilevel"/>
    <w:tmpl w:val="13FC17C4"/>
    <w:lvl w:ilvl="0" w:tplc="4342BBDA">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8" w15:restartNumberingAfterBreak="0">
    <w:nsid w:val="380F455C"/>
    <w:multiLevelType w:val="hybridMultilevel"/>
    <w:tmpl w:val="6A56B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9B29A0"/>
    <w:multiLevelType w:val="hybridMultilevel"/>
    <w:tmpl w:val="157A4548"/>
    <w:lvl w:ilvl="0" w:tplc="4B6CBDC4">
      <w:start w:val="9"/>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C1CD7"/>
    <w:multiLevelType w:val="hybridMultilevel"/>
    <w:tmpl w:val="2F147B4C"/>
    <w:lvl w:ilvl="0" w:tplc="90CA102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5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5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DF5AE7"/>
    <w:multiLevelType w:val="hybridMultilevel"/>
    <w:tmpl w:val="B51C7D94"/>
    <w:lvl w:ilvl="0" w:tplc="0409000F">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5B619C"/>
    <w:multiLevelType w:val="hybridMultilevel"/>
    <w:tmpl w:val="416ADBBE"/>
    <w:lvl w:ilvl="0" w:tplc="B94067D6">
      <w:start w:val="1"/>
      <w:numFmt w:val="decimal"/>
      <w:lvlText w:val="%1."/>
      <w:lvlJc w:val="left"/>
      <w:pPr>
        <w:ind w:left="720" w:hanging="360"/>
      </w:pPr>
      <w:rPr>
        <w:rFonts w:hint="default"/>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5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63" w15:restartNumberingAfterBreak="0">
    <w:nsid w:val="64A26522"/>
    <w:multiLevelType w:val="multilevel"/>
    <w:tmpl w:val="C9C65804"/>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15:restartNumberingAfterBreak="0">
    <w:nsid w:val="69943399"/>
    <w:multiLevelType w:val="hybridMultilevel"/>
    <w:tmpl w:val="E36AF748"/>
    <w:lvl w:ilvl="0" w:tplc="275698A0">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70F5256D"/>
    <w:multiLevelType w:val="hybridMultilevel"/>
    <w:tmpl w:val="AC0CE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74720A29"/>
    <w:multiLevelType w:val="hybridMultilevel"/>
    <w:tmpl w:val="EF22A1AE"/>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72"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73"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1760AB"/>
    <w:multiLevelType w:val="hybridMultilevel"/>
    <w:tmpl w:val="482ABF9E"/>
    <w:lvl w:ilvl="0" w:tplc="9FF27F60">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831CE3"/>
    <w:multiLevelType w:val="hybridMultilevel"/>
    <w:tmpl w:val="C4EAE34E"/>
    <w:lvl w:ilvl="0" w:tplc="B94067D6">
      <w:start w:val="1"/>
      <w:numFmt w:val="decimal"/>
      <w:lvlText w:val="%1."/>
      <w:lvlJc w:val="left"/>
      <w:pPr>
        <w:ind w:left="720" w:hanging="360"/>
      </w:pPr>
      <w:rPr>
        <w:rFonts w:hint="default"/>
        <w:i w:val="0"/>
        <w:iCs w:val="0"/>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5"/>
  </w:num>
  <w:num w:numId="3">
    <w:abstractNumId w:val="46"/>
  </w:num>
  <w:num w:numId="4">
    <w:abstractNumId w:val="53"/>
  </w:num>
  <w:num w:numId="5">
    <w:abstractNumId w:val="39"/>
  </w:num>
  <w:num w:numId="6">
    <w:abstractNumId w:val="6"/>
  </w:num>
  <w:num w:numId="7">
    <w:abstractNumId w:val="32"/>
  </w:num>
  <w:num w:numId="8">
    <w:abstractNumId w:val="11"/>
  </w:num>
  <w:num w:numId="9">
    <w:abstractNumId w:val="62"/>
  </w:num>
  <w:num w:numId="10">
    <w:abstractNumId w:val="10"/>
  </w:num>
  <w:num w:numId="11">
    <w:abstractNumId w:val="58"/>
  </w:num>
  <w:num w:numId="12">
    <w:abstractNumId w:val="68"/>
  </w:num>
  <w:num w:numId="13">
    <w:abstractNumId w:val="40"/>
  </w:num>
  <w:num w:numId="14">
    <w:abstractNumId w:val="47"/>
  </w:num>
  <w:num w:numId="15">
    <w:abstractNumId w:val="2"/>
  </w:num>
  <w:num w:numId="16">
    <w:abstractNumId w:val="20"/>
  </w:num>
  <w:num w:numId="17">
    <w:abstractNumId w:val="24"/>
  </w:num>
  <w:num w:numId="18">
    <w:abstractNumId w:val="22"/>
  </w:num>
  <w:num w:numId="19">
    <w:abstractNumId w:val="9"/>
  </w:num>
  <w:num w:numId="20">
    <w:abstractNumId w:val="17"/>
  </w:num>
  <w:num w:numId="21">
    <w:abstractNumId w:val="56"/>
  </w:num>
  <w:num w:numId="22">
    <w:abstractNumId w:val="34"/>
  </w:num>
  <w:num w:numId="23">
    <w:abstractNumId w:val="48"/>
  </w:num>
  <w:num w:numId="24">
    <w:abstractNumId w:val="49"/>
  </w:num>
  <w:num w:numId="25">
    <w:abstractNumId w:val="43"/>
  </w:num>
  <w:num w:numId="26">
    <w:abstractNumId w:val="70"/>
  </w:num>
  <w:num w:numId="27">
    <w:abstractNumId w:val="65"/>
  </w:num>
  <w:num w:numId="28">
    <w:abstractNumId w:val="5"/>
  </w:num>
  <w:num w:numId="29">
    <w:abstractNumId w:val="1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3"/>
  </w:num>
  <w:num w:numId="34">
    <w:abstractNumId w:val="15"/>
  </w:num>
  <w:num w:numId="35">
    <w:abstractNumId w:val="37"/>
  </w:num>
  <w:num w:numId="36">
    <w:abstractNumId w:val="71"/>
  </w:num>
  <w:num w:numId="37">
    <w:abstractNumId w:val="60"/>
  </w:num>
  <w:num w:numId="38">
    <w:abstractNumId w:val="5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36"/>
  </w:num>
  <w:num w:numId="41">
    <w:abstractNumId w:val="44"/>
  </w:num>
  <w:num w:numId="42">
    <w:abstractNumId w:val="21"/>
  </w:num>
  <w:num w:numId="43">
    <w:abstractNumId w:val="29"/>
  </w:num>
  <w:num w:numId="44">
    <w:abstractNumId w:val="61"/>
  </w:num>
  <w:num w:numId="45">
    <w:abstractNumId w:val="42"/>
  </w:num>
  <w:num w:numId="46">
    <w:abstractNumId w:val="13"/>
  </w:num>
  <w:num w:numId="47">
    <w:abstractNumId w:val="50"/>
  </w:num>
  <w:num w:numId="48">
    <w:abstractNumId w:val="27"/>
  </w:num>
  <w:num w:numId="49">
    <w:abstractNumId w:val="23"/>
  </w:num>
  <w:num w:numId="50">
    <w:abstractNumId w:val="14"/>
  </w:num>
  <w:num w:numId="51">
    <w:abstractNumId w:val="77"/>
  </w:num>
  <w:num w:numId="52">
    <w:abstractNumId w:val="72"/>
  </w:num>
  <w:num w:numId="53">
    <w:abstractNumId w:val="25"/>
  </w:num>
  <w:num w:numId="54">
    <w:abstractNumId w:val="51"/>
  </w:num>
  <w:num w:numId="55">
    <w:abstractNumId w:val="59"/>
  </w:num>
  <w:num w:numId="56">
    <w:abstractNumId w:val="66"/>
  </w:num>
  <w:num w:numId="57">
    <w:abstractNumId w:val="63"/>
  </w:num>
  <w:num w:numId="58">
    <w:abstractNumId w:val="4"/>
  </w:num>
  <w:num w:numId="59">
    <w:abstractNumId w:val="76"/>
  </w:num>
  <w:num w:numId="60">
    <w:abstractNumId w:val="64"/>
  </w:num>
  <w:num w:numId="61">
    <w:abstractNumId w:val="38"/>
  </w:num>
  <w:num w:numId="62">
    <w:abstractNumId w:val="26"/>
  </w:num>
  <w:num w:numId="63">
    <w:abstractNumId w:val="30"/>
  </w:num>
  <w:num w:numId="64">
    <w:abstractNumId w:val="33"/>
  </w:num>
  <w:num w:numId="65">
    <w:abstractNumId w:val="28"/>
  </w:num>
  <w:num w:numId="66">
    <w:abstractNumId w:val="7"/>
  </w:num>
  <w:num w:numId="67">
    <w:abstractNumId w:val="35"/>
  </w:num>
  <w:num w:numId="68">
    <w:abstractNumId w:val="31"/>
  </w:num>
  <w:num w:numId="69">
    <w:abstractNumId w:val="54"/>
  </w:num>
  <w:num w:numId="70">
    <w:abstractNumId w:val="74"/>
  </w:num>
  <w:num w:numId="71">
    <w:abstractNumId w:val="12"/>
  </w:num>
  <w:num w:numId="72">
    <w:abstractNumId w:val="57"/>
  </w:num>
  <w:num w:numId="73">
    <w:abstractNumId w:val="3"/>
  </w:num>
  <w:num w:numId="74">
    <w:abstractNumId w:val="67"/>
  </w:num>
  <w:num w:numId="75">
    <w:abstractNumId w:val="41"/>
  </w:num>
  <w:num w:numId="76">
    <w:abstractNumId w:val="69"/>
  </w:num>
  <w:num w:numId="77">
    <w:abstractNumId w:val="45"/>
  </w:num>
  <w:num w:numId="78">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350E"/>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22"/>
    <w:rsid w:val="00072F78"/>
    <w:rsid w:val="0007574F"/>
    <w:rsid w:val="0007667F"/>
    <w:rsid w:val="00077AF3"/>
    <w:rsid w:val="00082015"/>
    <w:rsid w:val="00082432"/>
    <w:rsid w:val="00083945"/>
    <w:rsid w:val="00084BF1"/>
    <w:rsid w:val="00093A0E"/>
    <w:rsid w:val="00093AF8"/>
    <w:rsid w:val="000942A9"/>
    <w:rsid w:val="00094604"/>
    <w:rsid w:val="000946D6"/>
    <w:rsid w:val="00094949"/>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C6E"/>
    <w:rsid w:val="00177B49"/>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A6945"/>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D97"/>
    <w:rsid w:val="001F3447"/>
    <w:rsid w:val="001F682C"/>
    <w:rsid w:val="001F6C5C"/>
    <w:rsid w:val="002005B0"/>
    <w:rsid w:val="0020440E"/>
    <w:rsid w:val="002048CD"/>
    <w:rsid w:val="00204E83"/>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3675"/>
    <w:rsid w:val="0028478B"/>
    <w:rsid w:val="0028596D"/>
    <w:rsid w:val="002859CB"/>
    <w:rsid w:val="00295E8A"/>
    <w:rsid w:val="00297FCF"/>
    <w:rsid w:val="002A6877"/>
    <w:rsid w:val="002A73DA"/>
    <w:rsid w:val="002B50F9"/>
    <w:rsid w:val="002C4A0E"/>
    <w:rsid w:val="002C54D0"/>
    <w:rsid w:val="002C56C6"/>
    <w:rsid w:val="002C771C"/>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F3D"/>
    <w:rsid w:val="003A48C1"/>
    <w:rsid w:val="003A4AF8"/>
    <w:rsid w:val="003B298D"/>
    <w:rsid w:val="003B2E62"/>
    <w:rsid w:val="003B4EB1"/>
    <w:rsid w:val="003B6305"/>
    <w:rsid w:val="003B689C"/>
    <w:rsid w:val="003C0B38"/>
    <w:rsid w:val="003C4027"/>
    <w:rsid w:val="003C598D"/>
    <w:rsid w:val="003D0543"/>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0452E"/>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97A15"/>
    <w:rsid w:val="004A09C1"/>
    <w:rsid w:val="004A0C1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4F7C1B"/>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0CFF"/>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95510"/>
    <w:rsid w:val="005A0EF4"/>
    <w:rsid w:val="005A2FB6"/>
    <w:rsid w:val="005A531F"/>
    <w:rsid w:val="005A5EA9"/>
    <w:rsid w:val="005A6B4E"/>
    <w:rsid w:val="005A7597"/>
    <w:rsid w:val="005B4BE8"/>
    <w:rsid w:val="005B7BC5"/>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668D7"/>
    <w:rsid w:val="00671F0B"/>
    <w:rsid w:val="0067323A"/>
    <w:rsid w:val="00676F1E"/>
    <w:rsid w:val="00677790"/>
    <w:rsid w:val="00677CBC"/>
    <w:rsid w:val="006807B8"/>
    <w:rsid w:val="00682EA6"/>
    <w:rsid w:val="00683AD3"/>
    <w:rsid w:val="00683B6C"/>
    <w:rsid w:val="006856B2"/>
    <w:rsid w:val="00687A02"/>
    <w:rsid w:val="00692288"/>
    <w:rsid w:val="00692F2D"/>
    <w:rsid w:val="0069518E"/>
    <w:rsid w:val="006A0D6A"/>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53197"/>
    <w:rsid w:val="0075336B"/>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44E1"/>
    <w:rsid w:val="007A5E10"/>
    <w:rsid w:val="007A6EB4"/>
    <w:rsid w:val="007B2285"/>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141"/>
    <w:rsid w:val="008A279C"/>
    <w:rsid w:val="008B4D7E"/>
    <w:rsid w:val="008B4E50"/>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37925"/>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4875"/>
    <w:rsid w:val="009B4173"/>
    <w:rsid w:val="009B4434"/>
    <w:rsid w:val="009B76C4"/>
    <w:rsid w:val="009B7F52"/>
    <w:rsid w:val="009C0402"/>
    <w:rsid w:val="009C06EE"/>
    <w:rsid w:val="009C0BA8"/>
    <w:rsid w:val="009C1731"/>
    <w:rsid w:val="009C2AF3"/>
    <w:rsid w:val="009C33CD"/>
    <w:rsid w:val="009C42D8"/>
    <w:rsid w:val="009C73A6"/>
    <w:rsid w:val="009C73DA"/>
    <w:rsid w:val="009C7C51"/>
    <w:rsid w:val="009D4850"/>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B6202"/>
    <w:rsid w:val="00AC3A7E"/>
    <w:rsid w:val="00AC7F4A"/>
    <w:rsid w:val="00AD0D53"/>
    <w:rsid w:val="00AD2697"/>
    <w:rsid w:val="00AD624A"/>
    <w:rsid w:val="00AE196C"/>
    <w:rsid w:val="00AE19A6"/>
    <w:rsid w:val="00AE573A"/>
    <w:rsid w:val="00AF36EF"/>
    <w:rsid w:val="00AF74C7"/>
    <w:rsid w:val="00B02FD2"/>
    <w:rsid w:val="00B04887"/>
    <w:rsid w:val="00B05D05"/>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5016"/>
    <w:rsid w:val="00CB7057"/>
    <w:rsid w:val="00CC0DDC"/>
    <w:rsid w:val="00CD2064"/>
    <w:rsid w:val="00CD22AF"/>
    <w:rsid w:val="00CD3305"/>
    <w:rsid w:val="00CD6C3F"/>
    <w:rsid w:val="00CE2EF1"/>
    <w:rsid w:val="00CE7D6B"/>
    <w:rsid w:val="00CF5265"/>
    <w:rsid w:val="00CF6475"/>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68BC"/>
    <w:rsid w:val="00D810A6"/>
    <w:rsid w:val="00D84BDF"/>
    <w:rsid w:val="00D8547C"/>
    <w:rsid w:val="00D85FF6"/>
    <w:rsid w:val="00D90DB5"/>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53530"/>
    <w:rsid w:val="00E562AB"/>
    <w:rsid w:val="00E57407"/>
    <w:rsid w:val="00E60491"/>
    <w:rsid w:val="00E6370F"/>
    <w:rsid w:val="00E6452C"/>
    <w:rsid w:val="00E64C1A"/>
    <w:rsid w:val="00E66BEC"/>
    <w:rsid w:val="00E70523"/>
    <w:rsid w:val="00E72620"/>
    <w:rsid w:val="00E72B34"/>
    <w:rsid w:val="00E7321A"/>
    <w:rsid w:val="00E73D8F"/>
    <w:rsid w:val="00E8121B"/>
    <w:rsid w:val="00E824FC"/>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350E"/>
    <w:rsid w:val="00EB5765"/>
    <w:rsid w:val="00EC0A08"/>
    <w:rsid w:val="00EC1AA0"/>
    <w:rsid w:val="00EC74C7"/>
    <w:rsid w:val="00EC7521"/>
    <w:rsid w:val="00ED27AD"/>
    <w:rsid w:val="00EE0A00"/>
    <w:rsid w:val="00EE0D49"/>
    <w:rsid w:val="00EE58DE"/>
    <w:rsid w:val="00EF1F9D"/>
    <w:rsid w:val="00EF69A9"/>
    <w:rsid w:val="00F01D40"/>
    <w:rsid w:val="00F121DD"/>
    <w:rsid w:val="00F218F7"/>
    <w:rsid w:val="00F230F6"/>
    <w:rsid w:val="00F23B61"/>
    <w:rsid w:val="00F24CA9"/>
    <w:rsid w:val="00F274D3"/>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46FC"/>
    <w:rsid w:val="00FD52D3"/>
    <w:rsid w:val="00FE13C1"/>
    <w:rsid w:val="00FE2257"/>
    <w:rsid w:val="00FE3515"/>
    <w:rsid w:val="00FE641F"/>
    <w:rsid w:val="00FE6B4E"/>
    <w:rsid w:val="00FE6E3D"/>
    <w:rsid w:val="00FE6EE7"/>
    <w:rsid w:val="00FE7E2E"/>
    <w:rsid w:val="00FF23F5"/>
    <w:rsid w:val="00FF4B98"/>
    <w:rsid w:val="00FF5EB7"/>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docId w15:val="{94157A3A-7371-4840-B37A-11CE1BC33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cs="Times New Roman"/>
      <w:color w:val="auto"/>
      <w:sz w:val="24"/>
      <w:szCs w:val="24"/>
    </w:rPr>
  </w:style>
  <w:style w:type="character" w:customStyle="1" w:styleId="Heading8Char">
    <w:name w:val="Heading 8 Char"/>
    <w:aliases w:val="h8 Char"/>
    <w:link w:val="Heading8"/>
    <w:rsid w:val="002C771C"/>
    <w:rPr>
      <w:rFonts w:ascii="Times New Roman" w:eastAsia="MS Gothic" w:hAnsi="Times New Roman" w:cs="Times New Roman"/>
      <w:i/>
      <w:color w:val="auto"/>
      <w:sz w:val="24"/>
      <w:szCs w:val="24"/>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color w:val="auto"/>
      <w:sz w:val="24"/>
      <w:szCs w:val="22"/>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color w:val="auto"/>
      <w:szCs w:val="24"/>
      <w:lang w:eastAsia="en-CA"/>
    </w:rPr>
  </w:style>
  <w:style w:type="character" w:customStyle="1" w:styleId="CapHeading4Char">
    <w:name w:val="Cap_Heading_4 Char"/>
    <w:link w:val="CapHeading4"/>
    <w:rsid w:val="009F3A7E"/>
    <w:rPr>
      <w:rFonts w:ascii="Arial Bold" w:eastAsia="Times New Roman" w:hAnsi="Arial Bold" w:cs="Arial"/>
      <w:b/>
      <w:bCs/>
      <w:color w:val="auto"/>
      <w:sz w:val="24"/>
      <w:szCs w:val="28"/>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7A44E1"/>
    <w:rPr>
      <w:rFonts w:ascii="Calibri" w:hAnsi="Calibri" w:cs="Calibri"/>
      <w:noProof/>
      <w:color w:val="000000"/>
    </w:rPr>
  </w:style>
  <w:style w:type="character" w:customStyle="1" w:styleId="pChar">
    <w:name w:val="p Char"/>
    <w:link w:val="p"/>
    <w:rsid w:val="007A44E1"/>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ao@psu.ed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9718D-A2E4-4958-A4C7-607D86E3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1435</Words>
  <Characters>8555</Characters>
  <Application>Microsoft Office Word</Application>
  <DocSecurity>0</DocSecurity>
  <Lines>275</Lines>
  <Paragraphs>41</Paragraphs>
  <ScaleCrop>false</ScaleCrop>
  <HeadingPairs>
    <vt:vector size="2" baseType="variant">
      <vt:variant>
        <vt:lpstr>Title</vt:lpstr>
      </vt:variant>
      <vt:variant>
        <vt:i4>1</vt:i4>
      </vt:variant>
    </vt:vector>
  </HeadingPairs>
  <TitlesOfParts>
    <vt:vector size="1" baseType="lpstr">
      <vt:lpstr>PR2_Shopping Cart - 3 step Free Text</vt:lpstr>
    </vt:vector>
  </TitlesOfParts>
  <Manager/>
  <Company>LSI Consulting</Company>
  <LinksUpToDate>false</LinksUpToDate>
  <CharactersWithSpaces>9949</CharactersWithSpaces>
  <SharedDoc>false</SharedDoc>
  <HyperlinkBase/>
  <HLinks>
    <vt:vector size="6" baseType="variant">
      <vt:variant>
        <vt:i4>7929938</vt:i4>
      </vt:variant>
      <vt:variant>
        <vt:i4>2</vt:i4>
      </vt:variant>
      <vt:variant>
        <vt:i4>0</vt:i4>
      </vt:variant>
      <vt:variant>
        <vt:i4>5</vt:i4>
      </vt:variant>
      <vt:variant>
        <vt:lpwstr>mailto:aao@psu.edu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PR2_Shopping Cart - 3 step Free Text</dc:title>
  <dc:subject/>
  <dc:creator>anw142</dc:creator>
  <cp:keywords/>
  <dc:description/>
  <cp:lastModifiedBy>Pastore, Amanda Nicole</cp:lastModifiedBy>
  <cp:revision>2</cp:revision>
  <cp:lastPrinted>2018-06-14T13:52:00Z</cp:lastPrinted>
  <dcterms:created xsi:type="dcterms:W3CDTF">2020-04-27T15:06:00Z</dcterms:created>
  <dcterms:modified xsi:type="dcterms:W3CDTF">2020-04-27T15:06:00Z</dcterms:modified>
  <cp:category/>
</cp:coreProperties>
</file>